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335DC" w14:textId="3345113B" w:rsidR="0037207F" w:rsidRDefault="0037207F"/>
    <w:p w14:paraId="7BB2CA6A" w14:textId="150C3760" w:rsidR="00E36CA6" w:rsidRDefault="00E36CA6"/>
    <w:p w14:paraId="79A9F9F6" w14:textId="727F5571" w:rsidR="00E36CA6" w:rsidRDefault="00F203A6" w:rsidP="00E36CA6">
      <w:pPr>
        <w:jc w:val="center"/>
      </w:pPr>
      <w:r w:rsidRPr="0065354A">
        <w:rPr>
          <w:b/>
        </w:rPr>
        <w:t>Pracovný list č.</w:t>
      </w:r>
      <w:r w:rsidR="0065354A">
        <w:t>7</w:t>
      </w:r>
    </w:p>
    <w:p w14:paraId="08E745FC" w14:textId="75AF08AE" w:rsidR="00E36CA6" w:rsidRDefault="00E36CA6" w:rsidP="00E36CA6">
      <w:pPr>
        <w:jc w:val="center"/>
      </w:pPr>
      <w:r>
        <w:t xml:space="preserve">Vytvorený v rámci projektu </w:t>
      </w:r>
      <w:r w:rsidR="005E0CE6">
        <w:t>INTERREG</w:t>
      </w:r>
      <w:r>
        <w:t xml:space="preserve"> SR- ČR „Hviezdy spájajú“</w:t>
      </w:r>
    </w:p>
    <w:p w14:paraId="2B749284" w14:textId="77777777" w:rsidR="00E36CA6" w:rsidRDefault="00E36CA6" w:rsidP="00E36CA6">
      <w:pPr>
        <w:jc w:val="center"/>
      </w:pPr>
    </w:p>
    <w:p w14:paraId="32258DBF" w14:textId="4F405DBC" w:rsidR="00E36CA6" w:rsidRDefault="004A3F76" w:rsidP="0032450A">
      <w:pPr>
        <w:jc w:val="center"/>
      </w:pPr>
      <w:r w:rsidRPr="0065354A">
        <w:rPr>
          <w:b/>
        </w:rPr>
        <w:t>ASTROFOTOGRAFIE</w:t>
      </w:r>
      <w:r w:rsidR="0065354A">
        <w:rPr>
          <w:b/>
        </w:rPr>
        <w:t xml:space="preserve"> DEEP-SKY OBJEKTÚ</w:t>
      </w:r>
    </w:p>
    <w:p w14:paraId="65BBB047" w14:textId="77777777" w:rsidR="00E36CA6" w:rsidRPr="00521D75" w:rsidRDefault="00E36CA6" w:rsidP="00E36CA6">
      <w:pPr>
        <w:jc w:val="center"/>
        <w:rPr>
          <w:lang w:val="cs-CZ"/>
        </w:rPr>
      </w:pPr>
    </w:p>
    <w:p w14:paraId="4CC8C78A" w14:textId="459B87EA" w:rsidR="004A3F76" w:rsidRPr="0032450A" w:rsidRDefault="0065354A" w:rsidP="0032450A">
      <w:pPr>
        <w:jc w:val="left"/>
        <w:rPr>
          <w:lang w:val="cs-CZ"/>
        </w:rPr>
      </w:pPr>
      <w:r w:rsidRPr="0065354A">
        <w:rPr>
          <w:lang w:val="cs-CZ"/>
        </w:rPr>
        <w:t xml:space="preserve">Hvězdokupy, mlhoviny a galaxie se někdy společně nazývají </w:t>
      </w:r>
      <w:r w:rsidRPr="0065354A">
        <w:rPr>
          <w:b/>
          <w:lang w:val="cs-CZ"/>
        </w:rPr>
        <w:t>DEEP SKY OBJEKTY.</w:t>
      </w:r>
    </w:p>
    <w:p w14:paraId="0DC40891" w14:textId="4AA7C366" w:rsidR="004A3F76" w:rsidRPr="001A071B" w:rsidRDefault="004A3F76" w:rsidP="004A3F76">
      <w:pPr>
        <w:pStyle w:val="Odsekzoznamu"/>
        <w:numPr>
          <w:ilvl w:val="0"/>
          <w:numId w:val="1"/>
        </w:numPr>
        <w:rPr>
          <w:b/>
          <w:lang w:val="cs-CZ"/>
        </w:rPr>
      </w:pPr>
      <w:r w:rsidRPr="001A071B">
        <w:rPr>
          <w:b/>
          <w:lang w:val="cs-CZ"/>
        </w:rPr>
        <w:t>Fotografie Slunce</w:t>
      </w:r>
    </w:p>
    <w:p w14:paraId="0F2B48A2" w14:textId="77777777" w:rsidR="001A071B" w:rsidRDefault="001A071B" w:rsidP="004A3F76">
      <w:pPr>
        <w:rPr>
          <w:b/>
          <w:lang w:val="cs-CZ"/>
        </w:rPr>
      </w:pPr>
    </w:p>
    <w:p w14:paraId="17559E54" w14:textId="5E08C61C" w:rsidR="004A3F76" w:rsidRDefault="004A3F76" w:rsidP="004A3F76">
      <w:pPr>
        <w:rPr>
          <w:b/>
          <w:lang w:val="cs-CZ"/>
        </w:rPr>
      </w:pPr>
      <w:r>
        <w:rPr>
          <w:b/>
          <w:lang w:val="cs-CZ"/>
        </w:rPr>
        <w:t>Ustavení montáže</w:t>
      </w:r>
    </w:p>
    <w:p w14:paraId="56DCF253" w14:textId="6ACCAC5C" w:rsidR="004A3F76" w:rsidRDefault="004A3F76" w:rsidP="004A3F76">
      <w:pPr>
        <w:rPr>
          <w:lang w:val="cs-CZ"/>
        </w:rPr>
      </w:pPr>
      <w:r w:rsidRPr="004A3F76">
        <w:rPr>
          <w:lang w:val="cs-CZ"/>
        </w:rPr>
        <w:t xml:space="preserve">Pro účely </w:t>
      </w:r>
      <w:proofErr w:type="spellStart"/>
      <w:r w:rsidRPr="004A3F76">
        <w:rPr>
          <w:lang w:val="cs-CZ"/>
        </w:rPr>
        <w:t>astrofoto</w:t>
      </w:r>
      <w:proofErr w:type="spellEnd"/>
      <w:r w:rsidRPr="004A3F76">
        <w:rPr>
          <w:lang w:val="cs-CZ"/>
        </w:rPr>
        <w:t xml:space="preserve"> je potřebné ustavit</w:t>
      </w:r>
      <w:r>
        <w:rPr>
          <w:lang w:val="cs-CZ"/>
        </w:rPr>
        <w:t xml:space="preserve"> montáž dalekohledu na polární sekvenci, </w:t>
      </w:r>
      <w:r w:rsidR="001A071B">
        <w:rPr>
          <w:lang w:val="cs-CZ"/>
        </w:rPr>
        <w:t>správně</w:t>
      </w:r>
      <w:r>
        <w:rPr>
          <w:lang w:val="cs-CZ"/>
        </w:rPr>
        <w:t xml:space="preserve"> vyvážit a zarovnat </w:t>
      </w:r>
      <w:proofErr w:type="spellStart"/>
      <w:r>
        <w:rPr>
          <w:lang w:val="cs-CZ"/>
        </w:rPr>
        <w:t>GoTo</w:t>
      </w:r>
      <w:proofErr w:type="spellEnd"/>
      <w:r>
        <w:rPr>
          <w:lang w:val="cs-CZ"/>
        </w:rPr>
        <w:t xml:space="preserve"> montáž nejlépe na 3 hvězdy, viz pracovní list „dalekohledy“.</w:t>
      </w:r>
    </w:p>
    <w:p w14:paraId="3AB46044" w14:textId="77777777" w:rsidR="00C362BD" w:rsidRDefault="00C362BD" w:rsidP="004A3F76">
      <w:pPr>
        <w:rPr>
          <w:lang w:val="cs-CZ"/>
        </w:rPr>
      </w:pPr>
    </w:p>
    <w:p w14:paraId="65D7497E" w14:textId="5649544C" w:rsidR="001A071B" w:rsidRPr="0032450A" w:rsidRDefault="001A071B" w:rsidP="004A3F76">
      <w:pPr>
        <w:rPr>
          <w:b/>
          <w:szCs w:val="32"/>
          <w:lang w:val="cs-CZ"/>
        </w:rPr>
      </w:pPr>
      <w:proofErr w:type="spellStart"/>
      <w:r w:rsidRPr="0032450A">
        <w:rPr>
          <w:b/>
          <w:szCs w:val="32"/>
          <w:lang w:val="cs-CZ"/>
        </w:rPr>
        <w:t>Deep-sky</w:t>
      </w:r>
      <w:proofErr w:type="spellEnd"/>
      <w:r w:rsidRPr="0032450A">
        <w:rPr>
          <w:b/>
          <w:szCs w:val="32"/>
          <w:lang w:val="cs-CZ"/>
        </w:rPr>
        <w:t xml:space="preserve"> objekty.</w:t>
      </w:r>
    </w:p>
    <w:p w14:paraId="1F2BEB9C" w14:textId="13BBA818" w:rsidR="001A071B" w:rsidRDefault="001A071B" w:rsidP="004A3F76">
      <w:pPr>
        <w:rPr>
          <w:lang w:val="cs-CZ"/>
        </w:rPr>
      </w:pPr>
      <w:r w:rsidRPr="001A071B">
        <w:rPr>
          <w:lang w:val="cs-CZ"/>
        </w:rPr>
        <w:t xml:space="preserve">Pro fotografie </w:t>
      </w:r>
      <w:proofErr w:type="spellStart"/>
      <w:r w:rsidRPr="001A071B">
        <w:rPr>
          <w:lang w:val="cs-CZ"/>
        </w:rPr>
        <w:t>deep-sky</w:t>
      </w:r>
      <w:proofErr w:type="spellEnd"/>
      <w:r w:rsidRPr="001A071B">
        <w:rPr>
          <w:lang w:val="cs-CZ"/>
        </w:rPr>
        <w:t xml:space="preserve"> objektů</w:t>
      </w:r>
      <w:r>
        <w:rPr>
          <w:lang w:val="cs-CZ"/>
        </w:rPr>
        <w:t xml:space="preserve"> se nejlépe hodí refraktor 130/910 (čísla značí průměr objektivu/délka ohniska</w:t>
      </w:r>
      <w:r w:rsidR="009111C0">
        <w:rPr>
          <w:lang w:val="cs-CZ"/>
        </w:rPr>
        <w:t>)</w:t>
      </w:r>
      <w:r>
        <w:rPr>
          <w:lang w:val="cs-CZ"/>
        </w:rPr>
        <w:t xml:space="preserve">. Pro tento účel má dostatečnou světelnost f/7 a délku ohniska, která zaručuje dostatečně dlouhou expozici bez potřeby </w:t>
      </w:r>
      <w:proofErr w:type="spellStart"/>
      <w:r>
        <w:rPr>
          <w:lang w:val="cs-CZ"/>
        </w:rPr>
        <w:t>autopointace</w:t>
      </w:r>
      <w:proofErr w:type="spellEnd"/>
      <w:r>
        <w:rPr>
          <w:lang w:val="cs-CZ"/>
        </w:rPr>
        <w:t>.</w:t>
      </w:r>
    </w:p>
    <w:p w14:paraId="46FF6FE9" w14:textId="4E1AF4FE" w:rsidR="001A071B" w:rsidRDefault="001A071B" w:rsidP="004A3F76">
      <w:r>
        <w:rPr>
          <w:lang w:val="cs-CZ"/>
        </w:rPr>
        <w:t xml:space="preserve">Nejprve je potřeba umístit fotoaparát do ohniska dalekohledu. Do ohniska tedy neumístíme okulár, ale fotoaparát s redukcí na </w:t>
      </w:r>
      <w:r>
        <w:t xml:space="preserve">2" výstup </w:t>
      </w:r>
      <w:proofErr w:type="spellStart"/>
      <w:r>
        <w:t>dalekohledu</w:t>
      </w:r>
      <w:proofErr w:type="spellEnd"/>
      <w:r>
        <w:t>.</w:t>
      </w:r>
    </w:p>
    <w:p w14:paraId="7B358F3C" w14:textId="7AB7CAA7" w:rsidR="001A071B" w:rsidRDefault="001A071B" w:rsidP="004A3F76">
      <w:pPr>
        <w:rPr>
          <w:b/>
        </w:rPr>
      </w:pPr>
      <w:proofErr w:type="spellStart"/>
      <w:r w:rsidRPr="001A071B">
        <w:rPr>
          <w:b/>
        </w:rPr>
        <w:t>Zaostření</w:t>
      </w:r>
      <w:proofErr w:type="spellEnd"/>
    </w:p>
    <w:p w14:paraId="77E6736F" w14:textId="5FD8DB92" w:rsidR="00115DC7" w:rsidRDefault="00115DC7" w:rsidP="004A3F76">
      <w:proofErr w:type="spellStart"/>
      <w:r w:rsidRPr="00115DC7">
        <w:t>Vzhledem</w:t>
      </w:r>
      <w:proofErr w:type="spellEnd"/>
      <w:r w:rsidRPr="00115DC7">
        <w:t xml:space="preserve"> k tomu, že </w:t>
      </w:r>
      <w:proofErr w:type="spellStart"/>
      <w:r>
        <w:t>daleko</w:t>
      </w:r>
      <w:r w:rsidR="009111C0">
        <w:t>hledů</w:t>
      </w:r>
      <w:proofErr w:type="spellEnd"/>
      <w:r w:rsidR="009111C0">
        <w:t xml:space="preserve"> </w:t>
      </w:r>
      <w:proofErr w:type="spellStart"/>
      <w:r w:rsidR="009111C0">
        <w:t>nelze</w:t>
      </w:r>
      <w:proofErr w:type="spellEnd"/>
      <w:r w:rsidR="009111C0">
        <w:t xml:space="preserve"> </w:t>
      </w:r>
      <w:proofErr w:type="spellStart"/>
      <w:r w:rsidR="009111C0">
        <w:t>využít</w:t>
      </w:r>
      <w:proofErr w:type="spellEnd"/>
      <w:r w:rsidR="009111C0">
        <w:t xml:space="preserve"> </w:t>
      </w:r>
      <w:proofErr w:type="spellStart"/>
      <w:r w:rsidR="009111C0">
        <w:t>autofocus</w:t>
      </w:r>
      <w:proofErr w:type="spellEnd"/>
      <w:r w:rsidR="009111C0">
        <w:t>,</w:t>
      </w:r>
      <w:r>
        <w:t xml:space="preserve"> </w:t>
      </w:r>
      <w:proofErr w:type="spellStart"/>
      <w:r>
        <w:t>zaostřujeme</w:t>
      </w:r>
      <w:proofErr w:type="spellEnd"/>
      <w:r>
        <w:t xml:space="preserve"> </w:t>
      </w:r>
      <w:proofErr w:type="spellStart"/>
      <w:r>
        <w:t>ručně</w:t>
      </w:r>
      <w:proofErr w:type="spellEnd"/>
      <w:r>
        <w:t xml:space="preserve">. </w:t>
      </w:r>
      <w:proofErr w:type="spellStart"/>
      <w:r>
        <w:t>Namíříme</w:t>
      </w:r>
      <w:proofErr w:type="spellEnd"/>
      <w:r>
        <w:t xml:space="preserve"> </w:t>
      </w:r>
      <w:proofErr w:type="spellStart"/>
      <w:r>
        <w:t>dalekohled</w:t>
      </w:r>
      <w:proofErr w:type="spellEnd"/>
      <w:r>
        <w:t xml:space="preserve"> na jasnou </w:t>
      </w:r>
      <w:proofErr w:type="spellStart"/>
      <w:r>
        <w:t>hvězdu</w:t>
      </w:r>
      <w:proofErr w:type="spellEnd"/>
      <w:r>
        <w:t xml:space="preserve"> nebo </w:t>
      </w:r>
      <w:proofErr w:type="spellStart"/>
      <w:r>
        <w:t>planetu</w:t>
      </w:r>
      <w:proofErr w:type="spellEnd"/>
      <w:r>
        <w:t xml:space="preserve"> a na displeji fotoaparátu kontrolujeme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ostrost</w:t>
      </w:r>
      <w:proofErr w:type="spellEnd"/>
      <w:r>
        <w:t xml:space="preserve">. </w:t>
      </w:r>
      <w:proofErr w:type="spellStart"/>
      <w:r>
        <w:t>Ručním</w:t>
      </w:r>
      <w:proofErr w:type="spellEnd"/>
      <w:r>
        <w:t xml:space="preserve"> </w:t>
      </w:r>
      <w:proofErr w:type="spellStart"/>
      <w:r>
        <w:t>zaostřováním</w:t>
      </w:r>
      <w:proofErr w:type="spellEnd"/>
      <w:r>
        <w:t xml:space="preserve"> na </w:t>
      </w:r>
      <w:proofErr w:type="spellStart"/>
      <w:r>
        <w:t>dalekohledu</w:t>
      </w:r>
      <w:proofErr w:type="spellEnd"/>
      <w:r>
        <w:t xml:space="preserve"> </w:t>
      </w:r>
      <w:proofErr w:type="spellStart"/>
      <w:r>
        <w:t>doostříme</w:t>
      </w:r>
      <w:proofErr w:type="spellEnd"/>
      <w:r>
        <w:t xml:space="preserve"> objekt. </w:t>
      </w:r>
      <w:proofErr w:type="spellStart"/>
      <w:r>
        <w:t>Precizní</w:t>
      </w:r>
      <w:proofErr w:type="spellEnd"/>
      <w:r>
        <w:t xml:space="preserve"> </w:t>
      </w:r>
      <w:proofErr w:type="spellStart"/>
      <w:r>
        <w:t>doostření</w:t>
      </w:r>
      <w:proofErr w:type="spellEnd"/>
      <w:r>
        <w:t xml:space="preserve"> </w:t>
      </w:r>
      <w:proofErr w:type="spellStart"/>
      <w:r>
        <w:t>provedeme</w:t>
      </w:r>
      <w:proofErr w:type="spellEnd"/>
      <w:r>
        <w:t xml:space="preserve"> v </w:t>
      </w:r>
      <w:proofErr w:type="spellStart"/>
      <w:r>
        <w:t>maximálním</w:t>
      </w:r>
      <w:proofErr w:type="spellEnd"/>
      <w:r>
        <w:t xml:space="preserve"> </w:t>
      </w:r>
      <w:proofErr w:type="spellStart"/>
      <w:r>
        <w:t>zoomu</w:t>
      </w:r>
      <w:proofErr w:type="spellEnd"/>
      <w:r>
        <w:t xml:space="preserve"> módu </w:t>
      </w:r>
      <w:proofErr w:type="spellStart"/>
      <w:r>
        <w:t>live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je na displeji fotoaparátu obraz </w:t>
      </w:r>
      <w:proofErr w:type="spellStart"/>
      <w:r>
        <w:t>hvězdy</w:t>
      </w:r>
      <w:proofErr w:type="spellEnd"/>
      <w:r>
        <w:t xml:space="preserve"> </w:t>
      </w:r>
      <w:proofErr w:type="spellStart"/>
      <w:r>
        <w:t>příliš</w:t>
      </w:r>
      <w:proofErr w:type="spellEnd"/>
      <w:r>
        <w:t xml:space="preserve"> jasný/slabý, upravíme </w:t>
      </w:r>
      <w:proofErr w:type="spellStart"/>
      <w:r>
        <w:t>expozici</w:t>
      </w:r>
      <w:proofErr w:type="spellEnd"/>
      <w:r>
        <w:t xml:space="preserve"> nastavení v </w:t>
      </w:r>
      <w:proofErr w:type="spellStart"/>
      <w:r>
        <w:t>manuálním</w:t>
      </w:r>
      <w:proofErr w:type="spellEnd"/>
      <w:r>
        <w:t xml:space="preserve"> režimu fotoaparátu.</w:t>
      </w:r>
    </w:p>
    <w:p w14:paraId="2E673D51" w14:textId="77777777" w:rsidR="00115DC7" w:rsidRDefault="00115DC7">
      <w:pPr>
        <w:spacing w:after="160" w:line="259" w:lineRule="auto"/>
        <w:jc w:val="left"/>
      </w:pPr>
      <w:r>
        <w:br w:type="page"/>
      </w:r>
    </w:p>
    <w:p w14:paraId="4F0582D3" w14:textId="77777777" w:rsidR="00115DC7" w:rsidRDefault="00115DC7" w:rsidP="004A3F76"/>
    <w:p w14:paraId="59C06041" w14:textId="2E309901" w:rsidR="00115DC7" w:rsidRPr="00115DC7" w:rsidRDefault="00115DC7" w:rsidP="004A3F76">
      <w:pPr>
        <w:rPr>
          <w:b/>
          <w:lang w:val="cs-CZ"/>
        </w:rPr>
      </w:pPr>
      <w:r w:rsidRPr="00115DC7">
        <w:rPr>
          <w:b/>
        </w:rPr>
        <w:t>Nastavení fotoaparátu</w:t>
      </w:r>
    </w:p>
    <w:p w14:paraId="484A4F76" w14:textId="2DA3C307" w:rsidR="001A071B" w:rsidRDefault="00115DC7" w:rsidP="004A3F76">
      <w:pPr>
        <w:rPr>
          <w:lang w:val="cs-CZ"/>
        </w:rPr>
      </w:pPr>
      <w:proofErr w:type="spellStart"/>
      <w:r>
        <w:rPr>
          <w:lang w:val="cs-CZ"/>
        </w:rPr>
        <w:t>Astorofoto</w:t>
      </w:r>
      <w:proofErr w:type="spellEnd"/>
      <w:r>
        <w:rPr>
          <w:lang w:val="cs-CZ"/>
        </w:rPr>
        <w:t xml:space="preserve"> snímky vždy pořizujeme v manuálním režimu fotoaparátu, v manuálním nastavení ISO, vyvážení bílé na denní světlo a bez komprese snímků (nefotíme do JPG, ale do </w:t>
      </w:r>
      <w:proofErr w:type="spellStart"/>
      <w:r>
        <w:rPr>
          <w:lang w:val="cs-CZ"/>
        </w:rPr>
        <w:t>RAWu</w:t>
      </w:r>
      <w:proofErr w:type="spellEnd"/>
      <w:r>
        <w:rPr>
          <w:lang w:val="cs-CZ"/>
        </w:rPr>
        <w:t xml:space="preserve">). U </w:t>
      </w:r>
      <w:proofErr w:type="spellStart"/>
      <w:r>
        <w:rPr>
          <w:lang w:val="cs-CZ"/>
        </w:rPr>
        <w:t>deep-sky</w:t>
      </w:r>
      <w:proofErr w:type="spellEnd"/>
      <w:r>
        <w:rPr>
          <w:lang w:val="cs-CZ"/>
        </w:rPr>
        <w:t xml:space="preserve"> objektů volíme vyšší citlivost ISO. Omezuje nás šum čipu nebo světelné znečištění. Liší se pro danou kameru a podmínky.</w:t>
      </w:r>
    </w:p>
    <w:p w14:paraId="0B093027" w14:textId="7A88FE56" w:rsidR="00C76630" w:rsidRDefault="00C76630" w:rsidP="004A3F76">
      <w:pPr>
        <w:rPr>
          <w:b/>
          <w:lang w:val="cs-CZ"/>
        </w:rPr>
      </w:pPr>
      <w:r w:rsidRPr="00C76630">
        <w:rPr>
          <w:b/>
          <w:lang w:val="cs-CZ"/>
        </w:rPr>
        <w:t>Zkušební expozice</w:t>
      </w:r>
    </w:p>
    <w:p w14:paraId="749235F4" w14:textId="24168DCA" w:rsidR="00C76630" w:rsidRDefault="00C76630" w:rsidP="004A3F76">
      <w:pPr>
        <w:rPr>
          <w:lang w:val="cs-CZ"/>
        </w:rPr>
      </w:pPr>
      <w:r w:rsidRPr="00C76630">
        <w:rPr>
          <w:lang w:val="cs-CZ"/>
        </w:rPr>
        <w:t>U zakoupeného typu montáže v kombinaci s</w:t>
      </w:r>
      <w:r>
        <w:rPr>
          <w:lang w:val="cs-CZ"/>
        </w:rPr>
        <w:t> daným dalekohledem odhaduji mezní délku expozice mezi 30 sekund a 3 minutami v závislosti na kvalitě montáže a jejímu ustavení. J</w:t>
      </w:r>
      <w:r w:rsidR="00234E43">
        <w:rPr>
          <w:lang w:val="cs-CZ"/>
        </w:rPr>
        <w:t>e</w:t>
      </w:r>
      <w:r>
        <w:rPr>
          <w:lang w:val="cs-CZ"/>
        </w:rPr>
        <w:t xml:space="preserve"> potřeba zkušebními expozicemi otestovat maximální délku expozice, při které zůstanou hvězdy zachovány jako body. Expozice do 30 sekund lze nastavit přímo na fotoaparátu. Delší pak pomocí programovatelné spouště.</w:t>
      </w:r>
    </w:p>
    <w:p w14:paraId="3A45714B" w14:textId="104A3CE0" w:rsidR="00C76630" w:rsidRDefault="00234E43" w:rsidP="004A3F76">
      <w:pPr>
        <w:rPr>
          <w:b/>
          <w:lang w:val="cs-CZ"/>
        </w:rPr>
      </w:pPr>
      <w:r w:rsidRPr="00234E43">
        <w:rPr>
          <w:b/>
          <w:lang w:val="cs-CZ"/>
        </w:rPr>
        <w:t>Fotografujeme</w:t>
      </w:r>
    </w:p>
    <w:p w14:paraId="0B0E2396" w14:textId="2B5DB184" w:rsidR="00234E43" w:rsidRPr="00C4333B" w:rsidRDefault="00234E43" w:rsidP="004A3F76">
      <w:pPr>
        <w:rPr>
          <w:lang w:val="cs-CZ"/>
        </w:rPr>
      </w:pPr>
      <w:r w:rsidRPr="00234E43">
        <w:rPr>
          <w:lang w:val="cs-CZ"/>
        </w:rPr>
        <w:t>U snímkování</w:t>
      </w:r>
      <w:r>
        <w:rPr>
          <w:lang w:val="cs-CZ"/>
        </w:rPr>
        <w:t xml:space="preserve"> </w:t>
      </w:r>
      <w:proofErr w:type="spellStart"/>
      <w:r>
        <w:rPr>
          <w:lang w:val="cs-CZ"/>
        </w:rPr>
        <w:t>deep-sky</w:t>
      </w:r>
      <w:proofErr w:type="spellEnd"/>
      <w:r>
        <w:rPr>
          <w:lang w:val="cs-CZ"/>
        </w:rPr>
        <w:t xml:space="preserve"> objektů pořizujeme sérii expozic. Například 60 x 1 minuta a tu následně skládáme v počítači, přičemž výsledný snímek v tomto případě odpovídá 1 hodině expozice. </w:t>
      </w:r>
      <w:r w:rsidR="00937A52">
        <w:rPr>
          <w:lang w:val="cs-CZ"/>
        </w:rPr>
        <w:t xml:space="preserve">Nastavení počtu snímků a expozičního času provedeme pomocí programovatelné spouště. Stanovený počet snímků je závislý na jasnosti fotografovaného objektu, použité citlivosti ISO, délkách expozic a podmínkách (např. světelného znečištění). Takto vznikne </w:t>
      </w:r>
      <w:r w:rsidR="00937A52" w:rsidRPr="00C4333B">
        <w:rPr>
          <w:lang w:val="cs-CZ"/>
        </w:rPr>
        <w:t xml:space="preserve">série </w:t>
      </w:r>
      <w:r w:rsidR="00C4333B">
        <w:rPr>
          <w:lang w:val="cs-CZ"/>
        </w:rPr>
        <w:t>„</w:t>
      </w:r>
      <w:proofErr w:type="spellStart"/>
      <w:r w:rsidR="00937A52" w:rsidRPr="00C4333B">
        <w:rPr>
          <w:lang w:val="cs-CZ"/>
        </w:rPr>
        <w:t>light</w:t>
      </w:r>
      <w:proofErr w:type="spellEnd"/>
      <w:r w:rsidR="00937A52" w:rsidRPr="00C4333B">
        <w:rPr>
          <w:lang w:val="cs-CZ"/>
        </w:rPr>
        <w:t xml:space="preserve"> </w:t>
      </w:r>
      <w:proofErr w:type="spellStart"/>
      <w:r w:rsidR="00C4333B" w:rsidRPr="00C4333B">
        <w:rPr>
          <w:lang w:val="cs-CZ"/>
        </w:rPr>
        <w:t>frames</w:t>
      </w:r>
      <w:proofErr w:type="spellEnd"/>
      <w:r w:rsidR="00C4333B">
        <w:rPr>
          <w:lang w:val="cs-CZ"/>
        </w:rPr>
        <w:t>“</w:t>
      </w:r>
      <w:r w:rsidR="00C4333B" w:rsidRPr="00C4333B">
        <w:rPr>
          <w:lang w:val="cs-CZ"/>
        </w:rPr>
        <w:t xml:space="preserve"> </w:t>
      </w:r>
      <w:r w:rsidR="00937A52" w:rsidRPr="00C4333B">
        <w:rPr>
          <w:lang w:val="cs-CZ"/>
        </w:rPr>
        <w:t>snímků.</w:t>
      </w:r>
    </w:p>
    <w:p w14:paraId="41694199" w14:textId="14243019" w:rsidR="00C4333B" w:rsidRPr="00C4333B" w:rsidRDefault="00C4333B" w:rsidP="004A3F76">
      <w:pPr>
        <w:rPr>
          <w:lang w:val="cs-CZ"/>
        </w:rPr>
      </w:pPr>
      <w:r w:rsidRPr="00C4333B">
        <w:rPr>
          <w:lang w:val="cs-CZ"/>
        </w:rPr>
        <w:t xml:space="preserve">Mimo </w:t>
      </w:r>
      <w:r>
        <w:rPr>
          <w:lang w:val="cs-CZ"/>
        </w:rPr>
        <w:t>„</w:t>
      </w:r>
      <w:proofErr w:type="spellStart"/>
      <w:r w:rsidRPr="00C4333B">
        <w:rPr>
          <w:lang w:val="cs-CZ"/>
        </w:rPr>
        <w:t>light</w:t>
      </w:r>
      <w:proofErr w:type="spellEnd"/>
      <w:r w:rsidRPr="00C4333B">
        <w:rPr>
          <w:lang w:val="cs-CZ"/>
        </w:rPr>
        <w:t xml:space="preserve"> </w:t>
      </w:r>
      <w:proofErr w:type="spellStart"/>
      <w:r w:rsidRPr="00C4333B">
        <w:rPr>
          <w:lang w:val="cs-CZ"/>
        </w:rPr>
        <w:t>frames</w:t>
      </w:r>
      <w:proofErr w:type="spellEnd"/>
      <w:r>
        <w:rPr>
          <w:lang w:val="cs-CZ"/>
        </w:rPr>
        <w:t>“</w:t>
      </w:r>
      <w:r w:rsidRPr="00C4333B">
        <w:rPr>
          <w:lang w:val="cs-CZ"/>
        </w:rPr>
        <w:t xml:space="preserve"> exponujeme ještě </w:t>
      </w:r>
      <w:r>
        <w:rPr>
          <w:lang w:val="cs-CZ"/>
        </w:rPr>
        <w:t>„</w:t>
      </w:r>
      <w:proofErr w:type="spellStart"/>
      <w:r w:rsidRPr="00C4333B">
        <w:rPr>
          <w:lang w:val="cs-CZ"/>
        </w:rPr>
        <w:t>dark</w:t>
      </w:r>
      <w:proofErr w:type="spellEnd"/>
      <w:r w:rsidRPr="00C4333B">
        <w:rPr>
          <w:lang w:val="cs-CZ"/>
        </w:rPr>
        <w:t xml:space="preserve"> </w:t>
      </w:r>
      <w:proofErr w:type="spellStart"/>
      <w:r w:rsidRPr="00C4333B">
        <w:rPr>
          <w:lang w:val="cs-CZ"/>
        </w:rPr>
        <w:t>frames</w:t>
      </w:r>
      <w:proofErr w:type="spellEnd"/>
      <w:r w:rsidRPr="00C4333B">
        <w:rPr>
          <w:lang w:val="cs-CZ"/>
        </w:rPr>
        <w:t xml:space="preserve">, </w:t>
      </w:r>
      <w:proofErr w:type="spellStart"/>
      <w:r w:rsidRPr="00C4333B">
        <w:rPr>
          <w:lang w:val="cs-CZ"/>
        </w:rPr>
        <w:t>f</w:t>
      </w:r>
      <w:r w:rsidR="002C0FA3">
        <w:rPr>
          <w:lang w:val="cs-CZ"/>
        </w:rPr>
        <w:t>latfields</w:t>
      </w:r>
      <w:proofErr w:type="spellEnd"/>
      <w:r w:rsidRPr="00C4333B">
        <w:rPr>
          <w:lang w:val="cs-CZ"/>
        </w:rPr>
        <w:t xml:space="preserve"> a </w:t>
      </w:r>
      <w:proofErr w:type="spellStart"/>
      <w:r w:rsidRPr="00C4333B">
        <w:rPr>
          <w:lang w:val="cs-CZ"/>
        </w:rPr>
        <w:t>bias</w:t>
      </w:r>
      <w:proofErr w:type="spellEnd"/>
      <w:r>
        <w:rPr>
          <w:lang w:val="cs-CZ"/>
        </w:rPr>
        <w:t>“</w:t>
      </w:r>
      <w:r w:rsidRPr="00C4333B">
        <w:rPr>
          <w:lang w:val="cs-CZ"/>
        </w:rPr>
        <w:t>.</w:t>
      </w:r>
    </w:p>
    <w:p w14:paraId="6ED4FCE5" w14:textId="3879DE47" w:rsidR="00C4333B" w:rsidRDefault="00C4333B" w:rsidP="004A3F76">
      <w:pPr>
        <w:rPr>
          <w:lang w:val="cs-CZ"/>
        </w:rPr>
      </w:pPr>
      <w:proofErr w:type="spellStart"/>
      <w:r w:rsidRPr="00C4333B">
        <w:rPr>
          <w:u w:val="single"/>
          <w:lang w:val="cs-CZ"/>
        </w:rPr>
        <w:t>Dark</w:t>
      </w:r>
      <w:proofErr w:type="spellEnd"/>
      <w:r w:rsidRPr="00C4333B">
        <w:rPr>
          <w:u w:val="single"/>
          <w:lang w:val="cs-CZ"/>
        </w:rPr>
        <w:t xml:space="preserve"> </w:t>
      </w:r>
      <w:proofErr w:type="spellStart"/>
      <w:r w:rsidRPr="00C4333B">
        <w:rPr>
          <w:u w:val="single"/>
          <w:lang w:val="cs-CZ"/>
        </w:rPr>
        <w:t>frames</w:t>
      </w:r>
      <w:proofErr w:type="spellEnd"/>
      <w:r>
        <w:rPr>
          <w:u w:val="single"/>
          <w:lang w:val="cs-CZ"/>
        </w:rPr>
        <w:t>:</w:t>
      </w:r>
      <w:r w:rsidRPr="00C4333B">
        <w:rPr>
          <w:lang w:val="cs-CZ"/>
        </w:rPr>
        <w:t xml:space="preserve"> je série expozic pořízených se zavřeným objektivem</w:t>
      </w:r>
      <w:r>
        <w:rPr>
          <w:lang w:val="cs-CZ"/>
        </w:rPr>
        <w:t xml:space="preserve">. Projeví se tak určitý typ šumu, který je dalším zpracováním odečten (jiný typ šumu se odečítá kombinací </w:t>
      </w:r>
      <w:proofErr w:type="spellStart"/>
      <w:r>
        <w:rPr>
          <w:lang w:val="cs-CZ"/>
        </w:rPr>
        <w:t>light</w:t>
      </w:r>
      <w:proofErr w:type="spellEnd"/>
      <w:r>
        <w:rPr>
          <w:lang w:val="cs-CZ"/>
        </w:rPr>
        <w:t xml:space="preserve"> snímků). </w:t>
      </w:r>
      <w:proofErr w:type="spellStart"/>
      <w:r>
        <w:rPr>
          <w:lang w:val="cs-CZ"/>
        </w:rPr>
        <w:t>Darky</w:t>
      </w:r>
      <w:proofErr w:type="spellEnd"/>
      <w:r>
        <w:rPr>
          <w:lang w:val="cs-CZ"/>
        </w:rPr>
        <w:t xml:space="preserve"> exponujeme stejným časem jako </w:t>
      </w:r>
      <w:proofErr w:type="spellStart"/>
      <w:r>
        <w:rPr>
          <w:lang w:val="cs-CZ"/>
        </w:rPr>
        <w:t>light</w:t>
      </w:r>
      <w:proofErr w:type="spellEnd"/>
      <w:r>
        <w:rPr>
          <w:lang w:val="cs-CZ"/>
        </w:rPr>
        <w:t xml:space="preserve"> snímky, stejnou citlivostí ISO a ideálně ve stejných teplotních podmínkách.</w:t>
      </w:r>
      <w:r w:rsidR="002C0FA3">
        <w:rPr>
          <w:lang w:val="cs-CZ"/>
        </w:rPr>
        <w:t xml:space="preserve"> Počet snímků je </w:t>
      </w:r>
      <w:proofErr w:type="gramStart"/>
      <w:r w:rsidR="002C0FA3">
        <w:rPr>
          <w:lang w:val="cs-CZ"/>
        </w:rPr>
        <w:t>minimálně  5.</w:t>
      </w:r>
      <w:proofErr w:type="gramEnd"/>
      <w:r w:rsidR="002C0FA3">
        <w:rPr>
          <w:lang w:val="cs-CZ"/>
        </w:rPr>
        <w:t xml:space="preserve"> </w:t>
      </w:r>
    </w:p>
    <w:p w14:paraId="0E2E76FA" w14:textId="7F88DCF6" w:rsidR="002C0FA3" w:rsidRDefault="002C0FA3" w:rsidP="004A3F76">
      <w:pPr>
        <w:rPr>
          <w:lang w:val="cs-CZ"/>
        </w:rPr>
      </w:pPr>
      <w:proofErr w:type="spellStart"/>
      <w:r>
        <w:rPr>
          <w:u w:val="single"/>
          <w:lang w:val="cs-CZ"/>
        </w:rPr>
        <w:t>Flatfields</w:t>
      </w:r>
      <w:proofErr w:type="spellEnd"/>
      <w:r>
        <w:rPr>
          <w:u w:val="single"/>
          <w:lang w:val="cs-CZ"/>
        </w:rPr>
        <w:t>:</w:t>
      </w:r>
      <w:r w:rsidRPr="002C0FA3">
        <w:rPr>
          <w:lang w:val="cs-CZ"/>
        </w:rPr>
        <w:t xml:space="preserve"> pokud optická sestava </w:t>
      </w:r>
      <w:r>
        <w:rPr>
          <w:lang w:val="cs-CZ"/>
        </w:rPr>
        <w:t xml:space="preserve">viditelně </w:t>
      </w:r>
      <w:r w:rsidRPr="002C0FA3">
        <w:rPr>
          <w:lang w:val="cs-CZ"/>
        </w:rPr>
        <w:t>trpí vadou</w:t>
      </w:r>
      <w:r>
        <w:rPr>
          <w:lang w:val="cs-CZ"/>
        </w:rPr>
        <w:t>, která se projevuje ztmavením zorného pole k</w:t>
      </w:r>
      <w:r w:rsidR="009111C0">
        <w:rPr>
          <w:lang w:val="cs-CZ"/>
        </w:rPr>
        <w:t xml:space="preserve"> </w:t>
      </w:r>
      <w:r>
        <w:rPr>
          <w:lang w:val="cs-CZ"/>
        </w:rPr>
        <w:t xml:space="preserve">jeho okraji, je potřeba nasnímat </w:t>
      </w:r>
      <w:proofErr w:type="spellStart"/>
      <w:r>
        <w:rPr>
          <w:lang w:val="cs-CZ"/>
        </w:rPr>
        <w:t>flatfields</w:t>
      </w:r>
      <w:proofErr w:type="spellEnd"/>
      <w:r>
        <w:rPr>
          <w:lang w:val="cs-CZ"/>
        </w:rPr>
        <w:t xml:space="preserve">. Podobně jako u </w:t>
      </w:r>
      <w:proofErr w:type="spellStart"/>
      <w:r>
        <w:rPr>
          <w:lang w:val="cs-CZ"/>
        </w:rPr>
        <w:t>dark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frames</w:t>
      </w:r>
      <w:proofErr w:type="spellEnd"/>
      <w:r>
        <w:rPr>
          <w:lang w:val="cs-CZ"/>
        </w:rPr>
        <w:t xml:space="preserve"> nasnímáme sérii, ale tentokrát exponujeme rovnoměrně nasvětlenou plochu. Tím může být soumračná obloha v nadhlavníku. Případně se dají zakoupit ploché rozptýlené zdroje světla, které se upraví pro tyto potřeby a umístí před dalekohled.</w:t>
      </w:r>
      <w:r w:rsidR="009111C0">
        <w:rPr>
          <w:lang w:val="cs-CZ"/>
        </w:rPr>
        <w:t xml:space="preserve"> Délku</w:t>
      </w:r>
      <w:r>
        <w:rPr>
          <w:lang w:val="cs-CZ"/>
        </w:rPr>
        <w:t xml:space="preserve"> expozice a citlivost ISO musíme přizpůsobit zdroji světla. Pokud ale optická soustava nemá velké ztmavení zorného pole k okrajům a nebudeme snímky odborně zpracovávat, dá se v některých případech fotog</w:t>
      </w:r>
      <w:r w:rsidR="00141CF1">
        <w:rPr>
          <w:lang w:val="cs-CZ"/>
        </w:rPr>
        <w:t xml:space="preserve">rafovat i bez </w:t>
      </w:r>
      <w:proofErr w:type="spellStart"/>
      <w:r w:rsidR="00141CF1">
        <w:rPr>
          <w:lang w:val="cs-CZ"/>
        </w:rPr>
        <w:t>flatfiel</w:t>
      </w:r>
      <w:r w:rsidR="009111C0">
        <w:rPr>
          <w:lang w:val="cs-CZ"/>
        </w:rPr>
        <w:t>d</w:t>
      </w:r>
      <w:r w:rsidR="00141CF1">
        <w:rPr>
          <w:lang w:val="cs-CZ"/>
        </w:rPr>
        <w:t>s</w:t>
      </w:r>
      <w:proofErr w:type="spellEnd"/>
      <w:r w:rsidR="00141CF1">
        <w:rPr>
          <w:lang w:val="cs-CZ"/>
        </w:rPr>
        <w:t xml:space="preserve"> snímků.</w:t>
      </w:r>
    </w:p>
    <w:p w14:paraId="57726A06" w14:textId="600CCE8E" w:rsidR="002B782D" w:rsidRDefault="00141CF1" w:rsidP="004A3F76">
      <w:pPr>
        <w:rPr>
          <w:lang w:val="cs-CZ"/>
        </w:rPr>
      </w:pPr>
      <w:proofErr w:type="spellStart"/>
      <w:r w:rsidRPr="00141CF1">
        <w:rPr>
          <w:i/>
          <w:lang w:val="cs-CZ"/>
        </w:rPr>
        <w:lastRenderedPageBreak/>
        <w:t>Bias</w:t>
      </w:r>
      <w:proofErr w:type="spellEnd"/>
      <w:r w:rsidRPr="00141CF1">
        <w:rPr>
          <w:i/>
          <w:lang w:val="cs-CZ"/>
        </w:rPr>
        <w:t>:</w:t>
      </w:r>
      <w:r>
        <w:rPr>
          <w:lang w:val="cs-CZ"/>
        </w:rPr>
        <w:t xml:space="preserve"> je snímek exponovaný se zakrytým objektivem při nejkratší expoziční době, kterou kamera umožňuje nastavit. </w:t>
      </w:r>
      <w:proofErr w:type="spellStart"/>
      <w:r>
        <w:t>Udává</w:t>
      </w:r>
      <w:proofErr w:type="spellEnd"/>
      <w:r>
        <w:t xml:space="preserve"> signál,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vyčten</w:t>
      </w:r>
      <w:proofErr w:type="spellEnd"/>
      <w:r>
        <w:t xml:space="preserve"> z každého </w:t>
      </w:r>
      <w:proofErr w:type="spellStart"/>
      <w:r>
        <w:t>pixelu</w:t>
      </w:r>
      <w:proofErr w:type="spellEnd"/>
      <w:r>
        <w:t xml:space="preserve"> i </w:t>
      </w:r>
      <w:proofErr w:type="spellStart"/>
      <w:r>
        <w:t>když</w:t>
      </w:r>
      <w:proofErr w:type="spellEnd"/>
      <w:r>
        <w:t xml:space="preserve"> </w:t>
      </w:r>
      <w:proofErr w:type="spellStart"/>
      <w:r>
        <w:t>nic</w:t>
      </w:r>
      <w:proofErr w:type="spellEnd"/>
      <w:r>
        <w:t xml:space="preserve"> neakumuloval.</w:t>
      </w:r>
      <w:r>
        <w:rPr>
          <w:lang w:val="cs-CZ"/>
        </w:rPr>
        <w:t xml:space="preserve"> Pro začátek není nutné exponovat.</w:t>
      </w:r>
    </w:p>
    <w:p w14:paraId="768F0F31" w14:textId="277BE7A5" w:rsidR="00141CF1" w:rsidRDefault="002B782D" w:rsidP="004A3F76">
      <w:pPr>
        <w:rPr>
          <w:b/>
          <w:lang w:val="cs-CZ"/>
        </w:rPr>
      </w:pPr>
      <w:r w:rsidRPr="002B782D">
        <w:rPr>
          <w:b/>
          <w:lang w:val="cs-CZ"/>
        </w:rPr>
        <w:t>Zpracování snímků</w:t>
      </w:r>
    </w:p>
    <w:p w14:paraId="5B5A5426" w14:textId="1E5305BA" w:rsidR="002B782D" w:rsidRDefault="002B782D" w:rsidP="004A3F76">
      <w:pPr>
        <w:rPr>
          <w:lang w:val="cs-CZ"/>
        </w:rPr>
      </w:pPr>
      <w:r w:rsidRPr="002B782D">
        <w:rPr>
          <w:lang w:val="cs-CZ"/>
        </w:rPr>
        <w:t>Existuje spousta pr</w:t>
      </w:r>
      <w:r>
        <w:rPr>
          <w:lang w:val="cs-CZ"/>
        </w:rPr>
        <w:t>o</w:t>
      </w:r>
      <w:r w:rsidRPr="002B782D">
        <w:rPr>
          <w:lang w:val="cs-CZ"/>
        </w:rPr>
        <w:t>gramů</w:t>
      </w:r>
      <w:r>
        <w:rPr>
          <w:lang w:val="cs-CZ"/>
        </w:rPr>
        <w:t>, některé zdarma. Mezi nejjednodušší patří „</w:t>
      </w:r>
      <w:proofErr w:type="spellStart"/>
      <w:r>
        <w:rPr>
          <w:lang w:val="cs-CZ"/>
        </w:rPr>
        <w:t>DeepSkyStacker</w:t>
      </w:r>
      <w:proofErr w:type="spellEnd"/>
      <w:r>
        <w:rPr>
          <w:lang w:val="cs-CZ"/>
        </w:rPr>
        <w:t xml:space="preserve">“. Ke stažení zde: </w:t>
      </w:r>
      <w:hyperlink r:id="rId9" w:history="1">
        <w:r w:rsidRPr="005851CE">
          <w:rPr>
            <w:rStyle w:val="Hypertextovprepojenie"/>
            <w:lang w:val="cs-CZ"/>
          </w:rPr>
          <w:t>http://deepskystacker.free.fr/english/index.html</w:t>
        </w:r>
      </w:hyperlink>
      <w:r>
        <w:rPr>
          <w:lang w:val="cs-CZ"/>
        </w:rPr>
        <w:t xml:space="preserve">. Ukážeme si nejjednodušší zpracování, kdy nasnímáme pouze </w:t>
      </w:r>
      <w:proofErr w:type="spellStart"/>
      <w:r>
        <w:rPr>
          <w:lang w:val="cs-CZ"/>
        </w:rPr>
        <w:t>light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frames</w:t>
      </w:r>
      <w:proofErr w:type="spellEnd"/>
      <w:r>
        <w:rPr>
          <w:lang w:val="cs-CZ"/>
        </w:rPr>
        <w:t xml:space="preserve"> a </w:t>
      </w:r>
      <w:proofErr w:type="spellStart"/>
      <w:r>
        <w:rPr>
          <w:lang w:val="cs-CZ"/>
        </w:rPr>
        <w:t>dark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frames</w:t>
      </w:r>
      <w:proofErr w:type="spellEnd"/>
      <w:r>
        <w:rPr>
          <w:lang w:val="cs-CZ"/>
        </w:rPr>
        <w:t>:</w:t>
      </w:r>
    </w:p>
    <w:p w14:paraId="02923308" w14:textId="51A613B2" w:rsidR="00427E40" w:rsidRDefault="00427E40" w:rsidP="004A3F76">
      <w:pPr>
        <w:rPr>
          <w:lang w:val="cs-CZ"/>
        </w:rPr>
      </w:pPr>
      <w:r>
        <w:rPr>
          <w:lang w:val="cs-CZ"/>
        </w:rPr>
        <w:t xml:space="preserve">Po spuštění programu klikneme na „Otevřít obrazové soubory“ (česká verze programu). V náhledu označeno červeným oválem. Z následného menu vybereme všechny </w:t>
      </w:r>
      <w:proofErr w:type="spellStart"/>
      <w:r>
        <w:rPr>
          <w:lang w:val="cs-CZ"/>
        </w:rPr>
        <w:t>light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frames</w:t>
      </w:r>
      <w:proofErr w:type="spellEnd"/>
      <w:r>
        <w:rPr>
          <w:lang w:val="cs-CZ"/>
        </w:rPr>
        <w:t>.</w:t>
      </w:r>
    </w:p>
    <w:p w14:paraId="5C795C77" w14:textId="77777777" w:rsidR="00427E40" w:rsidRDefault="00427E40" w:rsidP="004A3F76">
      <w:pPr>
        <w:rPr>
          <w:noProof/>
          <w:lang w:val="cs-CZ" w:eastAsia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44E65" wp14:editId="02E28D24">
                <wp:simplePos x="0" y="0"/>
                <wp:positionH relativeFrom="column">
                  <wp:posOffset>-34621</wp:posOffset>
                </wp:positionH>
                <wp:positionV relativeFrom="paragraph">
                  <wp:posOffset>329565</wp:posOffset>
                </wp:positionV>
                <wp:extent cx="970060" cy="135172"/>
                <wp:effectExtent l="0" t="0" r="20955" b="1778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60" cy="1351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5" o:spid="_x0000_s1026" style="position:absolute;margin-left:-2.75pt;margin-top:25.95pt;width:76.4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C84mAIAAIMFAAAOAAAAZHJzL2Uyb0RvYy54bWysVM1u2zAMvg/YOwi6r06yZl2NOkXQIsOA&#10;oi3WDj0rshQLkEVNUuJkb7Nn2YuVkmw3WIsdhvkgkyL58UckLy73rSY74bwCU9HpyYQSYTjUymwq&#10;+v1x9eEzJT4wUzMNRlT0IDy9XLx/d9HZUsygAV0LRxDE+LKzFW1CsGVReN6IlvkTsMKgUIJrWUDW&#10;bYrasQ7RW13MJpNPRQeutg648B5vr7OQLhK+lIKHOym9CERXFGML6XTpXMezWFywcuOYbRTvw2D/&#10;EEXLlEGnI9Q1C4xsnXoF1SruwIMMJxzaAqRUXKQcMJvp5I9sHhpmRcoFi+PtWCb//2D57e7eEVVX&#10;dE6JYS0+0d3u9y9N5rE0nfUlajzYe9dzHsmY5166Nv4xA7JP5TyM5RT7QDhenp/hA2HROYqmH+fT&#10;s1nELF6MrfPhi4CWRKKiQmtlfUyYlWx340PWHrTitYGV0hrvWalNPD1oVce7xLjN+ko7smP42qvV&#10;BL/e45Ea+o+mRcwtZ5OocNAiw34TEguC8c9SJKkVxQjLOBcmTLOoYbXI3ubHzmLzRouUrDYIGJEl&#10;Rjli9wCDZgYZsHPevX40FamTR+PJ3wLLxqNF8gwmjMatMuDeAtCYVe856w9FyqWJVVpDfcB2cZDn&#10;yFu+Uvh0N8yHe+ZwcPC1cRmEOzykhq6i0FOUNOB+vnUf9bGfUUpJh4NYUf9jy5ygRH812Onn09PT&#10;OLmJOZ2fzZBxx5L1scRs2yvA15/i2rE8kVE/6IGUDton3BnL6BVFzHD0XVEe3MBchbwgcOtwsVwm&#10;NZxWy8KNebA8gseqxr583D8xZ/v+Ddj4tzAM7asezrrR0sByG0Cq1OAvde3rjZOeGqffSnGVHPNJ&#10;62V3Lp4BAAD//wMAUEsDBBQABgAIAAAAIQCU7Jbz3AAAAAgBAAAPAAAAZHJzL2Rvd25yZXYueG1s&#10;TI/NbsIwEITvlfoO1iL1UoEDNAFCHIQqceiRH4nrEm+TqPY6ig2Et685tcfRjGa+KTaDNeJGvW8d&#10;K5hOEhDEldMt1wpOx914CcIHZI3GMSl4kIdN+fpSYK7dnfd0O4RaxBL2OSpoQuhyKX3VkEU/cR1x&#10;9L5dbzFE2ddS93iP5dbIWZJk0mLLcaHBjj4bqn4OV6tg+5DB7P1q964zzrJw9l9olkq9jYbtGkSg&#10;IfyF4Ykf0aGMTBd3Ze2FUTBO05hUkE5XIJ7+x2IO4qJgMZ+BLAv5/0D5CwAA//8DAFBLAQItABQA&#10;BgAIAAAAIQC2gziS/gAAAOEBAAATAAAAAAAAAAAAAAAAAAAAAABbQ29udGVudF9UeXBlc10ueG1s&#10;UEsBAi0AFAAGAAgAAAAhADj9If/WAAAAlAEAAAsAAAAAAAAAAAAAAAAALwEAAF9yZWxzLy5yZWxz&#10;UEsBAi0AFAAGAAgAAAAhADisLziYAgAAgwUAAA4AAAAAAAAAAAAAAAAALgIAAGRycy9lMm9Eb2Mu&#10;eG1sUEsBAi0AFAAGAAgAAAAhAJTslvPcAAAACAEAAA8AAAAAAAAAAAAAAAAA8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71FC1C0" wp14:editId="5CDFCF6B">
            <wp:extent cx="4381169" cy="3766334"/>
            <wp:effectExtent l="0" t="0" r="635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2181" cy="37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B5D5" w14:textId="77777777" w:rsidR="00427E40" w:rsidRDefault="00427E40">
      <w:pPr>
        <w:spacing w:after="160" w:line="259" w:lineRule="auto"/>
        <w:jc w:val="left"/>
        <w:rPr>
          <w:noProof/>
          <w:lang w:val="cs-CZ" w:eastAsia="cs-CZ"/>
        </w:rPr>
      </w:pPr>
      <w:r>
        <w:rPr>
          <w:noProof/>
          <w:lang w:val="cs-CZ" w:eastAsia="cs-CZ"/>
        </w:rPr>
        <w:br w:type="page"/>
      </w:r>
    </w:p>
    <w:p w14:paraId="2BDBADFF" w14:textId="600BBDE9" w:rsidR="00427E40" w:rsidRDefault="00427E40" w:rsidP="004A3F76">
      <w:pPr>
        <w:rPr>
          <w:noProof/>
          <w:lang w:val="cs-CZ" w:eastAsia="cs-CZ"/>
        </w:rPr>
      </w:pPr>
      <w:r>
        <w:rPr>
          <w:noProof/>
          <w:lang w:val="cs-CZ" w:eastAsia="cs-CZ"/>
        </w:rPr>
        <w:lastRenderedPageBreak/>
        <w:t>Následně klikneme na „temné pozadí“ a vybereme všechny dark frames.</w:t>
      </w:r>
    </w:p>
    <w:p w14:paraId="720F7BCC" w14:textId="64BF8B8A" w:rsidR="002B782D" w:rsidRDefault="00427E40" w:rsidP="004A3F76">
      <w:pPr>
        <w:rPr>
          <w:noProof/>
          <w:lang w:val="cs-CZ" w:eastAsia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9A0AA" wp14:editId="2AC9207B">
                <wp:simplePos x="0" y="0"/>
                <wp:positionH relativeFrom="column">
                  <wp:posOffset>-10160</wp:posOffset>
                </wp:positionH>
                <wp:positionV relativeFrom="paragraph">
                  <wp:posOffset>378791</wp:posOffset>
                </wp:positionV>
                <wp:extent cx="969645" cy="134620"/>
                <wp:effectExtent l="0" t="0" r="20955" b="1778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134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7" o:spid="_x0000_s1026" style="position:absolute;margin-left:-.8pt;margin-top:29.85pt;width:76.35pt;height:1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CGmwIAAIMFAAAOAAAAZHJzL2Uyb0RvYy54bWysVEtuGzEM3RfoHQTtm7Fdx2mMjAMjgYsC&#10;QWI0KbKWNZJHgCSqkuyxe5uepRcrpfnEaIIuinoxFkXykXwieXV9MJrshQ8KbEnHZyNKhOVQKbst&#10;6ben1YdPlITIbMU0WFHSowj0evH+3VXj5mICNehKeIIgNswbV9I6RjcvisBrYVg4AycsKiV4wyKK&#10;fltUnjWIbnQxGY1mRQO+ch64CAFvb1slXWR8KQWPD1IGEYkuKeYW89fn7yZ9i8UVm289c7XiXRrs&#10;H7IwTFkMOkDdssjIzqtXUEZxDwFkPONgCpBScZFrwGrGoz+qeayZE7kWJCe4gabw/2D5/X7tiapK&#10;ekGJZQaf6GH/66cmF4maxoU5Wjy6te+kgMdU50F6k/6xAnLIdB4HOsUhEo6Xl7PL2fScEo6q8cfp&#10;bJLpLl6cnQ/xswBD0qGkQmvlQiqYzdn+LkSMida9Vbq2sFJa50fTNl0E0KpKd1nw282N9mTP8LVX&#10;qxH+UhWIcWKGUnItUm1tNfkUj1okDG2/ComEYP6TnEluRTHAMs6FjeNWVbNKtNHOT4Ol5k0eOXQG&#10;TMgSsxywO4DesgXpsducO/vkKnInD86jvyXWOg8eOTLYODgbZcG/BaCxqi5ya9+T1FKTWNpAdcR2&#10;8dDOUXB8pfDp7liIa+ZxcHDEcBnEB/xIDU1JoTtRUoP/8dZ9ssd+Ri0lDQ5iScP3HfOCEv3FYqdf&#10;jqfTNLlZmJ5fYBcRf6rZnGrsztwAvv4Y147j+Zjso+6P0oN5xp2xTFFRxSzH2CXl0ffCTWwXBG4d&#10;LpbLbIbT6li8s4+OJ/DEaurLp8Mz867r34iNfw/90L7q4dY2eVpY7iJIlRv8hdeOb5z03DjdVkqr&#10;5FTOVi+7c/EbAAD//wMAUEsDBBQABgAIAAAAIQBNXAv52wAAAAgBAAAPAAAAZHJzL2Rvd25yZXYu&#10;eG1sTI/BasMwEETvhf6D2EIvJZFdiGo7XodQyKHHpIVeFWtrm0grYymJ8/dVTu1xmGHmTb2ZnRUX&#10;msLgGSFfZiCIW28G7hC+PneLAkSImo22ngnhRgE2zeNDrSvjr7ynyyF2IpVwqDRCH+NYSRnanpwO&#10;Sz8SJ+/HT07HJKdOmklfU7mz8jXLlHR64LTQ65Hee2pPh7ND2N5ktPtQ7l6MYqXid/jQtkB8fpq3&#10;axCR5vgXhjt+QocmMR39mU0QFmGRq5REWJVvIO7+Ks9BHBGKrATZ1PL/geYXAAD//wMAUEsBAi0A&#10;FAAGAAgAAAAhALaDOJL+AAAA4QEAABMAAAAAAAAAAAAAAAAAAAAAAFtDb250ZW50X1R5cGVzXS54&#10;bWxQSwECLQAUAAYACAAAACEAOP0h/9YAAACUAQAACwAAAAAAAAAAAAAAAAAvAQAAX3JlbHMvLnJl&#10;bHNQSwECLQAUAAYACAAAACEA16EwhpsCAACDBQAADgAAAAAAAAAAAAAAAAAuAgAAZHJzL2Uyb0Rv&#10;Yy54bWxQSwECLQAUAAYACAAAACEATVwL+dsAAAAIAQAADwAAAAAAAAAAAAAAAAD1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0361BF6D" wp14:editId="3C12A803">
            <wp:extent cx="4015409" cy="3451904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5409" cy="345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t xml:space="preserve"> </w:t>
      </w:r>
    </w:p>
    <w:p w14:paraId="51AA2B79" w14:textId="77777777" w:rsidR="004C63EF" w:rsidRDefault="004C63EF" w:rsidP="004A3F76">
      <w:pPr>
        <w:rPr>
          <w:noProof/>
          <w:lang w:val="cs-CZ" w:eastAsia="cs-CZ"/>
        </w:rPr>
      </w:pPr>
    </w:p>
    <w:p w14:paraId="08529029" w14:textId="2680A0C3" w:rsidR="004C63EF" w:rsidRPr="002B782D" w:rsidRDefault="004C63EF" w:rsidP="004A3F76">
      <w:pPr>
        <w:rPr>
          <w:lang w:val="cs-CZ"/>
        </w:rPr>
      </w:pPr>
      <w:r>
        <w:rPr>
          <w:lang w:val="cs-CZ"/>
        </w:rPr>
        <w:t xml:space="preserve">Kliknutím na položku „zvolit vše“ se </w:t>
      </w:r>
      <w:r w:rsidR="00380F53">
        <w:rPr>
          <w:lang w:val="cs-CZ"/>
        </w:rPr>
        <w:t>o</w:t>
      </w:r>
      <w:r>
        <w:rPr>
          <w:lang w:val="cs-CZ"/>
        </w:rPr>
        <w:t xml:space="preserve">značí </w:t>
      </w:r>
      <w:proofErr w:type="spellStart"/>
      <w:r>
        <w:rPr>
          <w:lang w:val="cs-CZ"/>
        </w:rPr>
        <w:t>zatržítkem</w:t>
      </w:r>
      <w:proofErr w:type="spellEnd"/>
      <w:r>
        <w:rPr>
          <w:lang w:val="cs-CZ"/>
        </w:rPr>
        <w:t xml:space="preserve"> všechny snímky vč. </w:t>
      </w:r>
      <w:proofErr w:type="spellStart"/>
      <w:r>
        <w:rPr>
          <w:lang w:val="cs-CZ"/>
        </w:rPr>
        <w:t>darků</w:t>
      </w:r>
      <w:proofErr w:type="spellEnd"/>
      <w:r>
        <w:rPr>
          <w:lang w:val="cs-CZ"/>
        </w:rPr>
        <w:t>.</w:t>
      </w:r>
    </w:p>
    <w:p w14:paraId="1DBAEF52" w14:textId="5461037C" w:rsidR="002B782D" w:rsidRDefault="004C63EF" w:rsidP="004A3F76">
      <w:pPr>
        <w:rPr>
          <w:u w:val="single"/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3503C" wp14:editId="6AAD2E88">
                <wp:simplePos x="0" y="0"/>
                <wp:positionH relativeFrom="column">
                  <wp:posOffset>-9249</wp:posOffset>
                </wp:positionH>
                <wp:positionV relativeFrom="paragraph">
                  <wp:posOffset>1084193</wp:posOffset>
                </wp:positionV>
                <wp:extent cx="453224" cy="134620"/>
                <wp:effectExtent l="0" t="0" r="23495" b="1778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134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ál 13" o:spid="_x0000_s1026" style="position:absolute;margin-left:-.75pt;margin-top:85.35pt;width:35.7pt;height:10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8yGmwIAAIUFAAAOAAAAZHJzL2Uyb0RvYy54bWysVNtuGyEQfa/Uf0C8N+tb0tbKOrIcuaoU&#10;JVGTKs+YBS8SMBSw1+7f9Fv6YxnYS6wm6kNVP6wZZubMhTNzeXUwmuyFDwpsScdnI0qE5VApuy3p&#10;98f1h0+UhMhsxTRYUdKjCPRq8f7dZePmYgI16Ep4giA2zBtX0jpGNy+KwGthWDgDJywqJXjDIop+&#10;W1SeNYhudDEZjS6KBnzlPHARAt5et0q6yPhSCh7vpAwiEl1SzC3mr8/fTfoWi0s233rmasW7NNg/&#10;ZGGYshh0gLpmkZGdV6+gjOIeAsh4xsEUIKXiIteA1YxHf1TzUDMnci3YnOCGNoX/B8tv9/eeqArf&#10;bkqJZQbf6G7/+5cmKGNzGhfmaPPg7n0nBTymSg/Sm/SPNZBDbuhxaKg4RMLxcnY+nUxmlHBUjaez&#10;i0luePHi7HyIXwQYkg4lFVorF1LJbM72NyFiTLTurdK1hbXSOj+btukigFZVusuC325W2pM9w/de&#10;r0f4S1UgxokZSsm1SLW11eRTPGqRMLT9JiS2BPOf5EwyGcUAyzgXNo5bVc0q0UY7Pw2W6Js8cugM&#10;mJAlZjlgdwC9ZQvSY7c5d/bJVWQuD86jvyXWOg8eOTLYODgbZcG/BaCxqi5ya983qW1N6tIGqiMS&#10;xkM7ScHxtcKnu2Eh3jOPo4NDhusg3uFHamhKCt2Jkhr8z7fukz0yGrWUNDiKJQ0/dswLSvRXi1z/&#10;PJ7N0uxmYXb+EVlE/Klmc6qxO7MCfP0xLh7H8zHZR90fpQfzhFtjmaKiilmOsUvKo++FVWxXBO4d&#10;LpbLbIbz6li8sQ+OJ/DU1cTLx8MT867jb0Ti30I/tq843NomTwvLXQSpMsFf+tr1G2c9E6fbS2mZ&#10;nMrZ6mV7Lp4BAAD//wMAUEsDBBQABgAIAAAAIQDcHeES3AAAAAkBAAAPAAAAZHJzL2Rvd25yZXYu&#10;eG1sTI/BTsMwDIbvSLxDZCQuaEuLRLaUptOEtAPHjUlcs8a0FYlTNdnWvT3mBEf//vT7c72ZgxcX&#10;nNIQyUC5LEAgtdEN1Bk4fuwWaxApW3LWR0IDN0ywae7valu5eKU9Xg65E1xCqbIG+pzHSsrU9hhs&#10;WsYRiXdfcQo28zh10k32yuXBy+eiUDLYgfhCb0d867H9PpyDge1NZr9PevfkFCmVP9O79WtjHh/m&#10;7SuIjHP+g+FXn9WhYadTPJNLwhtYlC9Mcr4qViAYUFqDOHGgSw2yqeX/D5ofAAAA//8DAFBLAQIt&#10;ABQABgAIAAAAIQC2gziS/gAAAOEBAAATAAAAAAAAAAAAAAAAAAAAAABbQ29udGVudF9UeXBlc10u&#10;eG1sUEsBAi0AFAAGAAgAAAAhADj9If/WAAAAlAEAAAsAAAAAAAAAAAAAAAAALwEAAF9yZWxzLy5y&#10;ZWxzUEsBAi0AFAAGAAgAAAAhAD8bzIabAgAAhQUAAA4AAAAAAAAAAAAAAAAALgIAAGRycy9lMm9E&#10;b2MueG1sUEsBAi0AFAAGAAgAAAAhANwd4RLcAAAACQEAAA8AAAAAAAAAAAAAAAAA9Q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C50357" wp14:editId="28CF9C4B">
                <wp:simplePos x="0" y="0"/>
                <wp:positionH relativeFrom="column">
                  <wp:posOffset>920446</wp:posOffset>
                </wp:positionH>
                <wp:positionV relativeFrom="paragraph">
                  <wp:posOffset>2379980</wp:posOffset>
                </wp:positionV>
                <wp:extent cx="294199" cy="993913"/>
                <wp:effectExtent l="0" t="0" r="10795" b="158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9" cy="993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5" o:spid="_x0000_s1026" style="position:absolute;margin-left:72.5pt;margin-top:187.4pt;width:23.15pt;height:7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rwmQIAAIUFAAAOAAAAZHJzL2Uyb0RvYy54bWysVM1u2zAMvg/YOwi6r47TdJuNOkXQIsOA&#10;Yi3WDj0rshQbkEVNUuJkb7Nn2YuNkmw3WIsdhvkgkyL58UckL68OnSJ7YV0LuqL52YwSoTnUrd5W&#10;9Nvj+t1HSpxnumYKtKjoUTh6tXz75rI3pZhDA6oWliCIdmVvKtp4b8osc7wRHXNnYIRGoQTbMY+s&#10;3Wa1ZT2idyqbz2bvsx5sbSxw4Rze3iQhXUZ8KQX3d1I64YmqKMbm42njuQlntrxk5dYy07R8CIP9&#10;QxQdazU6naBumGdkZ9sXUF3LLTiQ/oxDl4GULRcxB8wmn/2RzUPDjIi5YHGcmcrk/h8s/7K/t6St&#10;8e0uKNGswze62//6qQjyWJzeuBJ1Hsy9HTiHZMj0IG0X/pgDOcSCHqeCioMnHC/nxSIvCko4iori&#10;vMjPA2b2bGys858EdCQQFRVKtcaFlFnJ9rfOJ+1RK1xrWLdK4T0rlQ6nA9XW4S4ydru5VpbsGb73&#10;ej3Db/B4oob+g2kWckvZRMoflUiwX4XEkoT4YySxGcUEyzgX2udJ1LBaJG8Xp85C+waLmKzSCBiQ&#10;JUY5YQ8Ao2YCGbFT3oN+MBWxlyfj2d8CS8aTRfQM2k/GXavBvgagMKvBc9Ifi5RKE6q0gfqIDWMh&#10;TZIzfN3i090y5++ZxdHBIcN14O/wkAr6isJAUdKA/fHafdDHjkYpJT2OYkXd9x2zghL1WWOvF/li&#10;EWY3MouLD3Nk7KlkcyrRu+4a8PVzXDyGRzLoezWS0kL3hFtjFbyiiGmOvivKvR2Za59WBO4dLlar&#10;qIbzapi/1Q+GB/BQ1dCXj4cnZs3Qvx4b/wuMY/uih5NusNSw2nmQbWzw57oO9cZZj40z7KWwTE75&#10;qPW8PZe/AQAA//8DAFBLAwQUAAYACAAAACEABMAQpt4AAAALAQAADwAAAGRycy9kb3ducmV2Lnht&#10;bEyPQU/CQBCF7yb+h82YeDGyxUKF2i0hJhw8AiZel+7YNu7Oku4A5d87nPQ2L/Py3vuq1Ri8OuOQ&#10;+kgGppMMFFITXU+tgc/95nkBKrElZ30kNHDFBKv6/q6ypYsX2uJ5x62SEEqlNdAxH0utU9NhsGkS&#10;j0jy+45DsCxyaLUb7EXCg9cvWVboYHuShs4e8b3D5md3CgbWV81+m5abJ1dQUfBX+rB+Yczjw7h+&#10;A8U48p8ZbvNlOtSy6RBP5JLyomdzYWED+etMGG6O5TQHdTAwz+XQdaX/M9S/AAAA//8DAFBLAQIt&#10;ABQABgAIAAAAIQC2gziS/gAAAOEBAAATAAAAAAAAAAAAAAAAAAAAAABbQ29udGVudF9UeXBlc10u&#10;eG1sUEsBAi0AFAAGAAgAAAAhADj9If/WAAAAlAEAAAsAAAAAAAAAAAAAAAAALwEAAF9yZWxzLy5y&#10;ZWxzUEsBAi0AFAAGAAgAAAAhAKjrOvCZAgAAhQUAAA4AAAAAAAAAAAAAAAAALgIAAGRycy9lMm9E&#10;b2MueG1sUEsBAi0AFAAGAAgAAAAhAATAEKbeAAAACwEAAA8AAAAAAAAAAAAAAAAA8w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427E40">
        <w:rPr>
          <w:noProof/>
          <w:lang w:eastAsia="sk-SK"/>
        </w:rPr>
        <w:drawing>
          <wp:inline distT="0" distB="0" distL="0" distR="0" wp14:anchorId="4F070499" wp14:editId="41330F4B">
            <wp:extent cx="4014203" cy="3450866"/>
            <wp:effectExtent l="0" t="0" r="571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6975" cy="345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8D8D" w14:textId="77777777" w:rsidR="004C63EF" w:rsidRDefault="004C63EF" w:rsidP="004C63EF">
      <w:pPr>
        <w:spacing w:after="160" w:line="259" w:lineRule="auto"/>
        <w:jc w:val="left"/>
        <w:rPr>
          <w:u w:val="single"/>
          <w:lang w:val="cs-CZ"/>
        </w:rPr>
      </w:pPr>
      <w:r>
        <w:rPr>
          <w:u w:val="single"/>
          <w:lang w:val="cs-CZ"/>
        </w:rPr>
        <w:br w:type="page"/>
      </w:r>
    </w:p>
    <w:p w14:paraId="4E815EEC" w14:textId="4141C07F" w:rsidR="004C63EF" w:rsidRPr="004C63EF" w:rsidRDefault="004C63EF" w:rsidP="004C63EF">
      <w:pPr>
        <w:rPr>
          <w:lang w:val="cs-CZ"/>
        </w:rPr>
      </w:pPr>
      <w:r>
        <w:rPr>
          <w:lang w:val="cs-CZ"/>
        </w:rPr>
        <w:lastRenderedPageBreak/>
        <w:t>Kliknutím na položku „</w:t>
      </w:r>
      <w:r w:rsidR="00380F53">
        <w:rPr>
          <w:lang w:val="cs-CZ"/>
        </w:rPr>
        <w:t>Zarovnat vybrané snímky“</w:t>
      </w:r>
      <w:r>
        <w:rPr>
          <w:lang w:val="cs-CZ"/>
        </w:rPr>
        <w:t xml:space="preserve"> </w:t>
      </w:r>
      <w:r w:rsidR="00380F53">
        <w:rPr>
          <w:lang w:val="cs-CZ"/>
        </w:rPr>
        <w:t>otevřeme menu pro zpracování</w:t>
      </w:r>
      <w:r>
        <w:rPr>
          <w:lang w:val="cs-CZ"/>
        </w:rPr>
        <w:t>.</w:t>
      </w:r>
    </w:p>
    <w:p w14:paraId="36B27DBA" w14:textId="1295E473" w:rsidR="004C63EF" w:rsidRDefault="004C63EF" w:rsidP="004C63EF">
      <w:pPr>
        <w:spacing w:after="160" w:line="259" w:lineRule="auto"/>
        <w:jc w:val="left"/>
        <w:rPr>
          <w:u w:val="single"/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B852F" wp14:editId="44041FD2">
                <wp:simplePos x="0" y="0"/>
                <wp:positionH relativeFrom="column">
                  <wp:posOffset>-1298</wp:posOffset>
                </wp:positionH>
                <wp:positionV relativeFrom="paragraph">
                  <wp:posOffset>1424167</wp:posOffset>
                </wp:positionV>
                <wp:extent cx="771277" cy="134620"/>
                <wp:effectExtent l="0" t="0" r="10160" b="17780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7" cy="134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ál 20" o:spid="_x0000_s1026" style="position:absolute;margin-left:-.1pt;margin-top:112.15pt;width:60.75pt;height:10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YKmgIAAIUFAAAOAAAAZHJzL2Uyb0RvYy54bWysVM1u2zAMvg/YOwi6r46ztNmCOkXQIsOA&#10;Yi3WDj0rshQLkEVNUuJkb7Nn2YuNkmw3WIsdhuXgiCL58UcfeXl1aDXZC+cVmIqWZxNKhOFQK7Ot&#10;6LfH9bsPlPjATM00GFHRo/D0avn2zWVnF2IKDehaOIIgxi86W9EmBLsoCs8b0TJ/BlYYVEpwLQso&#10;um1RO9YhequL6WRyUXTgauuAC+/x9iYr6TLhSyl4uJPSi0B0RTG3kL4ufTfxWywv2WLrmG0U79Ng&#10;/5BFy5TBoCPUDQuM7Jx6AdUq7sCDDGcc2gKkVFykGrCacvJHNQ8NsyLVgs3xdmyT/3+w/Mv+3hFV&#10;V3SK7TGsxTe62//6qQnK2JzO+gXaPNh710sej7HSg3Rt/McayCE19Dg2VBwC4Xg5n5fT+ZwSjqry&#10;/ewiYxbPztb58ElAS+KhokJrZX0smS3Y/tYHjInWg1W8NrBWWqdn0yZeeNCqjndJcNvNtXZkz/C9&#10;1+sJ/mIViHFihlJ0LWJtuZp0CkctIoY2X4XElmD+05RJIqMYYRnnwoQyqxpWixzt/DRYpG/0SKET&#10;YESWmOWI3QMMlhlkwM459/bRVSQuj86TvyWWnUePFBlMGJ1bZcC9BqCxqj5yth+alFsTu7SB+oiE&#10;cZAnyVu+Vvh0t8yHe+ZwdJBFuA7CHX6khq6i0J8oacD9eO0+2iOjUUtJh6NYUf99x5ygRH82yPWP&#10;5WwWZzcJs/N5ZKo71WxONWbXXgO+fomLx/J0jPZBD0fpoH3CrbGKUVHFDMfYFeXBDcJ1yCsC9w4X&#10;q1Uyw3m1LNyaB8sjeOxq5OXj4Yk52/M3IPG/wDC2LzicbaOngdUugFSJ4M997fuNs56I0++luExO&#10;5WT1vD2XvwEAAP//AwBQSwMEFAAGAAgAAAAhAOaOLMfcAAAACQEAAA8AAABkcnMvZG93bnJldi54&#10;bWxMj0FPwzAMhe9I/IfISFzQlq5s1ShNpwlpB44bSFy9xrQViVM12db9e7wT3Gy/p+fvVZvJO3Wm&#10;MfaBDSzmGSjiJtieWwOfH7vZGlRMyBZdYDJwpQib+v6uwtKGC+/pfEitkhCOJRroUhpKrWPTkcc4&#10;DwOxaN9h9JhkHVttR7xIuHc6z7JCe+xZPnQ40FtHzc/h5A1srzq5fXzZPdmCiyJ9xXd0a2MeH6bt&#10;K6hEU/ozww1f0KEWpmM4sY3KGZjlYjSQ58tnUDc9X8hwlMtytQJdV/p/g/oXAAD//wMAUEsBAi0A&#10;FAAGAAgAAAAhALaDOJL+AAAA4QEAABMAAAAAAAAAAAAAAAAAAAAAAFtDb250ZW50X1R5cGVzXS54&#10;bWxQSwECLQAUAAYACAAAACEAOP0h/9YAAACUAQAACwAAAAAAAAAAAAAAAAAvAQAAX3JlbHMvLnJl&#10;bHNQSwECLQAUAAYACAAAACEAVASGCpoCAACFBQAADgAAAAAAAAAAAAAAAAAuAgAAZHJzL2Uyb0Rv&#10;Yy54bWxQSwECLQAUAAYACAAAACEA5o4sx9wAAAAJAQAADwAAAAAAAAAAAAAAAAD0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E3C45E1" wp14:editId="7F77EC55">
            <wp:extent cx="4014203" cy="3450866"/>
            <wp:effectExtent l="0" t="0" r="571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4203" cy="345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B9C8" w14:textId="0767BD11" w:rsidR="004C63EF" w:rsidRDefault="004C63EF" w:rsidP="004C63EF">
      <w:pPr>
        <w:spacing w:after="160" w:line="259" w:lineRule="auto"/>
        <w:jc w:val="left"/>
        <w:rPr>
          <w:lang w:val="cs-CZ"/>
        </w:rPr>
      </w:pPr>
      <w:r w:rsidRPr="00956CA7"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178FFBED" wp14:editId="373CCF47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1722755" cy="1550035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CA7">
        <w:rPr>
          <w:lang w:val="cs-CZ"/>
        </w:rPr>
        <w:t>Následně se otevře okno</w:t>
      </w:r>
      <w:r w:rsidR="00956CA7">
        <w:rPr>
          <w:lang w:val="cs-CZ"/>
        </w:rPr>
        <w:t xml:space="preserve"> „nastavení zpracování“. V záložce „pokročilé“ zkusmo nastavíme práh detekce hvězd. Při spočítání bych jich měl program detekovat alespoň desítky, ideálně stovky. Při velmi vysoké citlivosti (posuvník vlevo) ale hrozí, že bude detekovat i nasnímaný šum.</w:t>
      </w:r>
    </w:p>
    <w:p w14:paraId="221BB348" w14:textId="1BB9993D" w:rsidR="00956CA7" w:rsidRDefault="00956CA7" w:rsidP="004C63EF">
      <w:pPr>
        <w:spacing w:after="160" w:line="259" w:lineRule="auto"/>
        <w:jc w:val="left"/>
        <w:rPr>
          <w:lang w:val="cs-CZ"/>
        </w:rPr>
      </w:pPr>
      <w:r>
        <w:rPr>
          <w:lang w:val="cs-CZ"/>
        </w:rPr>
        <w:t xml:space="preserve">Po </w:t>
      </w:r>
      <w:proofErr w:type="spellStart"/>
      <w:r>
        <w:rPr>
          <w:lang w:val="cs-CZ"/>
        </w:rPr>
        <w:t>odkliknutí</w:t>
      </w:r>
      <w:proofErr w:type="spellEnd"/>
      <w:r>
        <w:rPr>
          <w:lang w:val="cs-CZ"/>
        </w:rPr>
        <w:t xml:space="preserve"> OK, se objeví následující okno.</w:t>
      </w:r>
    </w:p>
    <w:p w14:paraId="4B1E6B79" w14:textId="7B5AF9B9" w:rsidR="00956CA7" w:rsidRDefault="00956CA7" w:rsidP="00956CA7">
      <w:pPr>
        <w:spacing w:after="160" w:line="259" w:lineRule="auto"/>
        <w:jc w:val="left"/>
        <w:rPr>
          <w:lang w:val="cs-CZ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53789640" wp14:editId="6C2B1921">
            <wp:simplePos x="0" y="0"/>
            <wp:positionH relativeFrom="column">
              <wp:posOffset>-1837055</wp:posOffset>
            </wp:positionH>
            <wp:positionV relativeFrom="paragraph">
              <wp:posOffset>285750</wp:posOffset>
            </wp:positionV>
            <wp:extent cx="2106930" cy="1727200"/>
            <wp:effectExtent l="0" t="0" r="7620" b="635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BFB8E" w14:textId="4488FF1D" w:rsidR="00956CA7" w:rsidRDefault="00956CA7" w:rsidP="00956CA7">
      <w:pPr>
        <w:spacing w:after="160" w:line="259" w:lineRule="auto"/>
        <w:jc w:val="left"/>
        <w:rPr>
          <w:lang w:val="cs-CZ"/>
        </w:rPr>
      </w:pPr>
      <w:r>
        <w:rPr>
          <w:lang w:val="cs-CZ"/>
        </w:rPr>
        <w:t xml:space="preserve">To nás informuje o parametrech expozice, celkové expozici atd. Po dalším OK se rozběhne proces slučování, který může v závislosti na výkonu počítače, rozlišení snímků a celkového počtu </w:t>
      </w:r>
      <w:proofErr w:type="spellStart"/>
      <w:r>
        <w:rPr>
          <w:lang w:val="cs-CZ"/>
        </w:rPr>
        <w:t>snímů</w:t>
      </w:r>
      <w:proofErr w:type="spellEnd"/>
      <w:r>
        <w:rPr>
          <w:lang w:val="cs-CZ"/>
        </w:rPr>
        <w:t xml:space="preserve"> trvat </w:t>
      </w:r>
      <w:r w:rsidR="001D586B">
        <w:rPr>
          <w:lang w:val="cs-CZ"/>
        </w:rPr>
        <w:t xml:space="preserve">i několik </w:t>
      </w:r>
      <w:r w:rsidR="00593B04">
        <w:rPr>
          <w:lang w:val="cs-CZ"/>
        </w:rPr>
        <w:t xml:space="preserve">desítek </w:t>
      </w:r>
      <w:r w:rsidR="001D586B">
        <w:rPr>
          <w:lang w:val="cs-CZ"/>
        </w:rPr>
        <w:t>minut.</w:t>
      </w:r>
    </w:p>
    <w:p w14:paraId="516C98EA" w14:textId="77777777" w:rsidR="001D586B" w:rsidRDefault="001D586B" w:rsidP="00956CA7">
      <w:pPr>
        <w:spacing w:after="160" w:line="259" w:lineRule="auto"/>
        <w:jc w:val="left"/>
        <w:rPr>
          <w:lang w:val="cs-CZ"/>
        </w:rPr>
      </w:pPr>
    </w:p>
    <w:p w14:paraId="4E331AFB" w14:textId="77777777" w:rsidR="001D586B" w:rsidRDefault="001D586B" w:rsidP="00956CA7">
      <w:pPr>
        <w:spacing w:after="160" w:line="259" w:lineRule="auto"/>
        <w:jc w:val="left"/>
        <w:rPr>
          <w:lang w:val="cs-CZ"/>
        </w:rPr>
      </w:pPr>
    </w:p>
    <w:p w14:paraId="199EDE16" w14:textId="7EBAAFBB" w:rsidR="001D586B" w:rsidRDefault="001D586B">
      <w:pPr>
        <w:spacing w:after="160" w:line="259" w:lineRule="auto"/>
        <w:jc w:val="left"/>
        <w:rPr>
          <w:lang w:val="cs-CZ"/>
        </w:rPr>
      </w:pPr>
      <w:r>
        <w:rPr>
          <w:lang w:val="cs-CZ"/>
        </w:rPr>
        <w:br w:type="page"/>
      </w:r>
    </w:p>
    <w:p w14:paraId="40142986" w14:textId="6BC86AE7" w:rsidR="001D586B" w:rsidRDefault="001D586B" w:rsidP="00956CA7">
      <w:pPr>
        <w:spacing w:after="160" w:line="259" w:lineRule="auto"/>
        <w:jc w:val="left"/>
        <w:rPr>
          <w:lang w:val="cs-CZ"/>
        </w:rPr>
      </w:pPr>
      <w:r>
        <w:rPr>
          <w:lang w:val="cs-CZ"/>
        </w:rPr>
        <w:lastRenderedPageBreak/>
        <w:t xml:space="preserve">Výsledný snímek je zobrazen. Jeho kvalita ale nevypadá příliš </w:t>
      </w:r>
      <w:r w:rsidR="00120FEB">
        <w:rPr>
          <w:lang w:val="cs-CZ"/>
        </w:rPr>
        <w:t>dobře</w:t>
      </w:r>
      <w:r>
        <w:rPr>
          <w:lang w:val="cs-CZ"/>
        </w:rPr>
        <w:t xml:space="preserve">. Program </w:t>
      </w:r>
      <w:proofErr w:type="spellStart"/>
      <w:r>
        <w:rPr>
          <w:lang w:val="cs-CZ"/>
        </w:rPr>
        <w:t>DeepSkyStacker</w:t>
      </w:r>
      <w:proofErr w:type="spellEnd"/>
      <w:r>
        <w:rPr>
          <w:lang w:val="cs-CZ"/>
        </w:rPr>
        <w:t xml:space="preserve"> umožňuje následný </w:t>
      </w:r>
      <w:proofErr w:type="spellStart"/>
      <w:r>
        <w:rPr>
          <w:lang w:val="cs-CZ"/>
        </w:rPr>
        <w:t>postproces</w:t>
      </w:r>
      <w:proofErr w:type="spellEnd"/>
      <w:r>
        <w:rPr>
          <w:lang w:val="cs-CZ"/>
        </w:rPr>
        <w:t xml:space="preserve">, viz posuvníky v dolní části obrázku, ale není příliš kvalitní. Doporučuji „uložit obraz do souboru“, nejlépe 16 nebo 32 bitového </w:t>
      </w:r>
      <w:proofErr w:type="spellStart"/>
      <w:r>
        <w:rPr>
          <w:lang w:val="cs-CZ"/>
        </w:rPr>
        <w:t>Tifu</w:t>
      </w:r>
      <w:proofErr w:type="spellEnd"/>
      <w:r>
        <w:rPr>
          <w:lang w:val="cs-CZ"/>
        </w:rPr>
        <w:t>.</w:t>
      </w:r>
    </w:p>
    <w:p w14:paraId="5AF48C8C" w14:textId="1B69C701" w:rsidR="001D586B" w:rsidRDefault="001D586B" w:rsidP="00956CA7">
      <w:pPr>
        <w:spacing w:after="160" w:line="259" w:lineRule="auto"/>
        <w:jc w:val="left"/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A29CAA" wp14:editId="71D50B6E">
                <wp:simplePos x="0" y="0"/>
                <wp:positionH relativeFrom="column">
                  <wp:posOffset>-118441</wp:posOffset>
                </wp:positionH>
                <wp:positionV relativeFrom="paragraph">
                  <wp:posOffset>2420620</wp:posOffset>
                </wp:positionV>
                <wp:extent cx="1057524" cy="134620"/>
                <wp:effectExtent l="0" t="0" r="28575" b="17780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134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ál 25" o:spid="_x0000_s1026" style="position:absolute;margin-left:-9.35pt;margin-top:190.6pt;width:83.25pt;height:10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qpnQIAAIYFAAAOAAAAZHJzL2Uyb0RvYy54bWysVM1u2zAMvg/YOwi6r7azpN2COkXQIsOA&#10;oi3WDj0rshQLkEVNUuJkb7Nn2YuVkn8SrMUOw3JwRJH8SH4ieXm1bzTZCecVmJIWZzklwnColNmU&#10;9PvT6sMnSnxgpmIajCjpQXh6tXj/7rK1czGBGnQlHEEQ4+etLWkdgp1nmee1aJg/AysMKiW4hgUU&#10;3SarHGsRvdHZJM/PsxZcZR1w4T3e3nRKukj4Ugoe7qX0IhBdUswtpK9L33X8ZotLNt84ZmvF+zTY&#10;P2TRMGUw6Ah1wwIjW6deQTWKO/AgwxmHJgMpFRepBqymyP+o5rFmVqRakBxvR5r8/4Pld7sHR1RV&#10;0smMEsMafKP73e9fmqCM5LTWz9Hm0T64XvJ4jJXupWviP9ZA9onQw0io2AfC8bLIZxezyZQSjrri&#10;4/R8khjPjt7W+fBFQEPioaRCa2V9rJnN2e7WBwyK1oNVvDawUlqnd9MmXnjQqop3SXCb9bV2ZMfw&#10;wVerHH+xDMQ4MUMpumaxuK6cdAoHLSKGNt+ERE6wgEnKJHWjGGEZ58KEolPVrBJdtNlpsNi/0SOF&#10;ToARWWKWI3YPMFh2IAN2l3NvH11FaubROf9bYp3z6JEigwmjc6MMuLcANFbVR+7sB5I6aiJLa6gO&#10;2DEOulHylq8UPt0t8+GBOZwdnDLcB+EeP1JDW1LoT5TU4H6+dR/tsaVRS0mLs1hS/2PLnKBEfzXY&#10;7J+L6TQObxKmswvsIuJONetTjdk214CvX+DmsTwdo33Qw1E6aJ5xbSxjVFQxwzF2SXlwg3Aduh2B&#10;i4eL5TKZ4cBaFm7No+URPLIa+/Jp/8yc7fs3YOffwTC3r3q4s42eBpbbAFKlBj/y2vONw54ap19M&#10;cZucysnquD4XLwAAAP//AwBQSwMEFAAGAAgAAAAhAAajOFPeAAAACwEAAA8AAABkcnMvZG93bnJl&#10;di54bWxMj8FqwzAQRO+F/oPYQi8lke0ax3W8DqGQQ49JC71uLMU2lVbGUhLn76uc2uOyj5k39Wa2&#10;Rlz05AfHCOkyAaG5dWrgDuHrc7coQfhArMg41gg37WHTPD7UVCl35b2+HEInYgj7ihD6EMZKSt/2&#10;2pJfulFz/J3cZCnEc+qkmugaw62RWZIU0tLAsaGnUb/3uv05nC3C9iaD2fu33YsquCjCt/8gUyI+&#10;P83bNYig5/AHw10/qkMTnY7uzMoLg7BIy1VEEV7LNANxJ/JVHHNEyJMsB9nU8v+G5hcAAP//AwBQ&#10;SwECLQAUAAYACAAAACEAtoM4kv4AAADhAQAAEwAAAAAAAAAAAAAAAAAAAAAAW0NvbnRlbnRfVHlw&#10;ZXNdLnhtbFBLAQItABQABgAIAAAAIQA4/SH/1gAAAJQBAAALAAAAAAAAAAAAAAAAAC8BAABfcmVs&#10;cy8ucmVsc1BLAQItABQABgAIAAAAIQANHwqpnQIAAIYFAAAOAAAAAAAAAAAAAAAAAC4CAABkcnMv&#10;ZTJvRG9jLnhtbFBLAQItABQABgAIAAAAIQAGozhT3gAAAAsBAAAPAAAAAAAAAAAAAAAAAPc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795D299" wp14:editId="6DA0BDB7">
            <wp:extent cx="4171442" cy="3586038"/>
            <wp:effectExtent l="0" t="0" r="63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4323" cy="35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</w:t>
      </w:r>
    </w:p>
    <w:p w14:paraId="3090AF39" w14:textId="5181B43D" w:rsidR="001D586B" w:rsidRDefault="001D586B" w:rsidP="00956CA7">
      <w:pPr>
        <w:spacing w:after="160" w:line="259" w:lineRule="auto"/>
        <w:jc w:val="left"/>
        <w:rPr>
          <w:lang w:val="cs-CZ"/>
        </w:rPr>
      </w:pPr>
      <w:r>
        <w:rPr>
          <w:lang w:val="cs-CZ"/>
        </w:rPr>
        <w:t>A da</w:t>
      </w:r>
      <w:r w:rsidR="00AE3A89">
        <w:rPr>
          <w:lang w:val="cs-CZ"/>
        </w:rPr>
        <w:t xml:space="preserve">lší </w:t>
      </w:r>
      <w:proofErr w:type="spellStart"/>
      <w:r w:rsidR="00AE3A89">
        <w:rPr>
          <w:lang w:val="cs-CZ"/>
        </w:rPr>
        <w:t>postproces</w:t>
      </w:r>
      <w:proofErr w:type="spellEnd"/>
      <w:r w:rsidR="00AE3A89">
        <w:rPr>
          <w:lang w:val="cs-CZ"/>
        </w:rPr>
        <w:t xml:space="preserve"> provádíme</w:t>
      </w:r>
      <w:r>
        <w:rPr>
          <w:lang w:val="cs-CZ"/>
        </w:rPr>
        <w:t xml:space="preserve"> například v Adobe </w:t>
      </w:r>
      <w:proofErr w:type="spellStart"/>
      <w:r>
        <w:rPr>
          <w:lang w:val="cs-CZ"/>
        </w:rPr>
        <w:t>Photoshopu</w:t>
      </w:r>
      <w:proofErr w:type="spellEnd"/>
      <w:r>
        <w:rPr>
          <w:lang w:val="cs-CZ"/>
        </w:rPr>
        <w:t xml:space="preserve">. Nejčastější funkcí budou křivky, omezení šumu, sytost, případně práce s vrstvami. </w:t>
      </w:r>
      <w:r w:rsidR="00AE3A89">
        <w:rPr>
          <w:lang w:val="cs-CZ"/>
        </w:rPr>
        <w:t>K výsledku se lze dostat jen zkoušením. Výsledek pak může vypadat takto:</w:t>
      </w:r>
    </w:p>
    <w:p w14:paraId="7942628B" w14:textId="0590A368" w:rsidR="0032450A" w:rsidRPr="00522A45" w:rsidRDefault="00AE3A89" w:rsidP="00522A45">
      <w:pPr>
        <w:spacing w:after="160" w:line="259" w:lineRule="auto"/>
        <w:jc w:val="left"/>
        <w:rPr>
          <w:lang w:val="cs-CZ"/>
        </w:rPr>
      </w:pPr>
      <w:r>
        <w:rPr>
          <w:noProof/>
          <w:lang w:eastAsia="sk-SK"/>
        </w:rPr>
        <w:drawing>
          <wp:inline distT="0" distB="0" distL="0" distR="0" wp14:anchorId="1E4B679C" wp14:editId="2135A622">
            <wp:extent cx="4166484" cy="3260188"/>
            <wp:effectExtent l="0" t="0" r="571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9361" cy="32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50A" w:rsidRPr="00522A45" w:rsidSect="00D01229">
      <w:headerReference w:type="default" r:id="rId17"/>
      <w:footerReference w:type="default" r:id="rId1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1ABCE" w14:textId="77777777" w:rsidR="002C28E7" w:rsidRDefault="002C28E7" w:rsidP="00D01229">
      <w:pPr>
        <w:spacing w:line="240" w:lineRule="auto"/>
      </w:pPr>
      <w:r>
        <w:separator/>
      </w:r>
    </w:p>
  </w:endnote>
  <w:endnote w:type="continuationSeparator" w:id="0">
    <w:p w14:paraId="584BE0D1" w14:textId="77777777" w:rsidR="002C28E7" w:rsidRDefault="002C28E7" w:rsidP="00D012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BFDFC" w14:textId="240358A3" w:rsidR="00D01229" w:rsidRDefault="00D01229" w:rsidP="007B4417">
    <w:pPr>
      <w:pStyle w:val="Pta"/>
      <w:jc w:val="center"/>
    </w:pPr>
    <w:r>
      <w:rPr>
        <w:noProof/>
        <w:color w:val="4472C4" w:themeColor="accent1"/>
        <w:lang w:val="sk-SK" w:eastAsia="sk-SK"/>
      </w:rPr>
      <w:drawing>
        <wp:inline distT="0" distB="0" distL="0" distR="0" wp14:anchorId="589A82DA" wp14:editId="22797833">
          <wp:extent cx="5760720" cy="563880"/>
          <wp:effectExtent l="0" t="0" r="0" b="762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4472C4" w:themeColor="accent1"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9C73EE" wp14:editId="0E1879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<w:pict>
            <v:rect w14:anchorId="26AB3990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 w:rsidRPr="007B4417">
      <w:rPr>
        <w:rFonts w:asciiTheme="majorHAnsi" w:eastAsiaTheme="majorEastAsia" w:hAnsiTheme="majorHAnsi" w:cstheme="majorBidi"/>
        <w:color w:val="000000" w:themeColor="text1"/>
        <w:sz w:val="20"/>
        <w:szCs w:val="20"/>
      </w:rPr>
      <w:t xml:space="preserve">Str. </w:t>
    </w:r>
    <w:r w:rsidRPr="007B4417">
      <w:rPr>
        <w:rFonts w:eastAsiaTheme="minorEastAsia"/>
        <w:color w:val="000000" w:themeColor="text1"/>
        <w:sz w:val="20"/>
        <w:szCs w:val="20"/>
      </w:rPr>
      <w:fldChar w:fldCharType="begin"/>
    </w:r>
    <w:r w:rsidRPr="007B4417">
      <w:rPr>
        <w:color w:val="000000" w:themeColor="text1"/>
        <w:sz w:val="20"/>
        <w:szCs w:val="20"/>
      </w:rPr>
      <w:instrText>PAGE    \* MERGEFORMAT</w:instrText>
    </w:r>
    <w:r w:rsidRPr="007B4417">
      <w:rPr>
        <w:rFonts w:eastAsiaTheme="minorEastAsia"/>
        <w:color w:val="000000" w:themeColor="text1"/>
        <w:sz w:val="20"/>
        <w:szCs w:val="20"/>
      </w:rPr>
      <w:fldChar w:fldCharType="separate"/>
    </w:r>
    <w:r w:rsidR="001623CA" w:rsidRPr="001623CA">
      <w:rPr>
        <w:rFonts w:asciiTheme="majorHAnsi" w:eastAsiaTheme="majorEastAsia" w:hAnsiTheme="majorHAnsi" w:cstheme="majorBidi"/>
        <w:noProof/>
        <w:color w:val="000000" w:themeColor="text1"/>
        <w:sz w:val="20"/>
        <w:szCs w:val="20"/>
      </w:rPr>
      <w:t>1</w:t>
    </w:r>
    <w:r w:rsidRPr="007B4417">
      <w:rPr>
        <w:rFonts w:asciiTheme="majorHAnsi" w:eastAsiaTheme="majorEastAsia" w:hAnsiTheme="majorHAnsi" w:cstheme="majorBidi"/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3CCCA" w14:textId="77777777" w:rsidR="002C28E7" w:rsidRDefault="002C28E7" w:rsidP="00D01229">
      <w:pPr>
        <w:spacing w:line="240" w:lineRule="auto"/>
      </w:pPr>
      <w:r>
        <w:separator/>
      </w:r>
    </w:p>
  </w:footnote>
  <w:footnote w:type="continuationSeparator" w:id="0">
    <w:p w14:paraId="6DD0384B" w14:textId="77777777" w:rsidR="002C28E7" w:rsidRDefault="002C28E7" w:rsidP="00D012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DDC3B" w14:textId="087FDCF4" w:rsidR="00D01229" w:rsidRDefault="00D01229" w:rsidP="00D01229">
    <w:pPr>
      <w:pStyle w:val="Hlavika"/>
      <w:jc w:val="center"/>
    </w:pPr>
  </w:p>
  <w:p w14:paraId="3E3EAAD0" w14:textId="54ABFD5E" w:rsidR="00D01229" w:rsidRDefault="00D01229" w:rsidP="00D01229">
    <w:pPr>
      <w:pStyle w:val="Hlavika"/>
      <w:jc w:val="center"/>
    </w:pPr>
    <w:r>
      <w:rPr>
        <w:noProof/>
        <w:lang w:val="sk-SK" w:eastAsia="sk-SK"/>
      </w:rPr>
      <w:drawing>
        <wp:inline distT="0" distB="0" distL="0" distR="0" wp14:anchorId="6523D77D" wp14:editId="2B0EB62C">
          <wp:extent cx="4632960" cy="779319"/>
          <wp:effectExtent l="0" t="0" r="0" b="190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690" cy="785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C62"/>
    <w:multiLevelType w:val="hybridMultilevel"/>
    <w:tmpl w:val="67849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EA5303"/>
    <w:multiLevelType w:val="hybridMultilevel"/>
    <w:tmpl w:val="B84A8D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6343D"/>
    <w:multiLevelType w:val="hybridMultilevel"/>
    <w:tmpl w:val="67849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29"/>
    <w:rsid w:val="00032121"/>
    <w:rsid w:val="000455D4"/>
    <w:rsid w:val="00057306"/>
    <w:rsid w:val="000C23ED"/>
    <w:rsid w:val="000D5643"/>
    <w:rsid w:val="000E6F1C"/>
    <w:rsid w:val="0011120B"/>
    <w:rsid w:val="00115DC7"/>
    <w:rsid w:val="00120FEB"/>
    <w:rsid w:val="00141CF1"/>
    <w:rsid w:val="001623CA"/>
    <w:rsid w:val="00193F4F"/>
    <w:rsid w:val="001A071B"/>
    <w:rsid w:val="001B51A7"/>
    <w:rsid w:val="001D586B"/>
    <w:rsid w:val="001F15C3"/>
    <w:rsid w:val="00204544"/>
    <w:rsid w:val="00234E43"/>
    <w:rsid w:val="002542A4"/>
    <w:rsid w:val="002B782D"/>
    <w:rsid w:val="002C0FA3"/>
    <w:rsid w:val="002C28E7"/>
    <w:rsid w:val="002C6AF5"/>
    <w:rsid w:val="003117E1"/>
    <w:rsid w:val="0032450A"/>
    <w:rsid w:val="0037207F"/>
    <w:rsid w:val="00373BAC"/>
    <w:rsid w:val="00377488"/>
    <w:rsid w:val="00380F53"/>
    <w:rsid w:val="003C4995"/>
    <w:rsid w:val="00427E40"/>
    <w:rsid w:val="0048757A"/>
    <w:rsid w:val="004A3F76"/>
    <w:rsid w:val="004C63EF"/>
    <w:rsid w:val="004E7C20"/>
    <w:rsid w:val="004F18E1"/>
    <w:rsid w:val="004F512C"/>
    <w:rsid w:val="004F6C4D"/>
    <w:rsid w:val="00510944"/>
    <w:rsid w:val="00521D75"/>
    <w:rsid w:val="00522A45"/>
    <w:rsid w:val="005260F9"/>
    <w:rsid w:val="00533C83"/>
    <w:rsid w:val="00535F76"/>
    <w:rsid w:val="00574693"/>
    <w:rsid w:val="0058046E"/>
    <w:rsid w:val="00585C70"/>
    <w:rsid w:val="00593B04"/>
    <w:rsid w:val="005B415B"/>
    <w:rsid w:val="005B6131"/>
    <w:rsid w:val="005E0CE6"/>
    <w:rsid w:val="00635DBC"/>
    <w:rsid w:val="00647131"/>
    <w:rsid w:val="0065354A"/>
    <w:rsid w:val="0065456B"/>
    <w:rsid w:val="00677426"/>
    <w:rsid w:val="00680706"/>
    <w:rsid w:val="006A7DA5"/>
    <w:rsid w:val="006B27BA"/>
    <w:rsid w:val="006C00E5"/>
    <w:rsid w:val="006C5E00"/>
    <w:rsid w:val="006D1701"/>
    <w:rsid w:val="006E33EF"/>
    <w:rsid w:val="006F522D"/>
    <w:rsid w:val="00794E82"/>
    <w:rsid w:val="007B4417"/>
    <w:rsid w:val="007E6A93"/>
    <w:rsid w:val="007E7521"/>
    <w:rsid w:val="008032BA"/>
    <w:rsid w:val="00825525"/>
    <w:rsid w:val="00846326"/>
    <w:rsid w:val="00896BA6"/>
    <w:rsid w:val="008A50E4"/>
    <w:rsid w:val="008B0B3C"/>
    <w:rsid w:val="008B526D"/>
    <w:rsid w:val="008C18B6"/>
    <w:rsid w:val="009111C0"/>
    <w:rsid w:val="00921889"/>
    <w:rsid w:val="00937A52"/>
    <w:rsid w:val="009564C1"/>
    <w:rsid w:val="00956CA7"/>
    <w:rsid w:val="00960CD9"/>
    <w:rsid w:val="00973F24"/>
    <w:rsid w:val="009820B4"/>
    <w:rsid w:val="009C0E60"/>
    <w:rsid w:val="00A62DFD"/>
    <w:rsid w:val="00A7202F"/>
    <w:rsid w:val="00A9697A"/>
    <w:rsid w:val="00AB596B"/>
    <w:rsid w:val="00AC37E4"/>
    <w:rsid w:val="00AE3A89"/>
    <w:rsid w:val="00B30BE3"/>
    <w:rsid w:val="00B752F6"/>
    <w:rsid w:val="00B965C3"/>
    <w:rsid w:val="00C362BD"/>
    <w:rsid w:val="00C4333B"/>
    <w:rsid w:val="00C73055"/>
    <w:rsid w:val="00C76630"/>
    <w:rsid w:val="00C90CFF"/>
    <w:rsid w:val="00CB3594"/>
    <w:rsid w:val="00CC100B"/>
    <w:rsid w:val="00CC3CAB"/>
    <w:rsid w:val="00D01229"/>
    <w:rsid w:val="00D03DBC"/>
    <w:rsid w:val="00D34286"/>
    <w:rsid w:val="00D44F76"/>
    <w:rsid w:val="00D45E9F"/>
    <w:rsid w:val="00D54451"/>
    <w:rsid w:val="00D752EF"/>
    <w:rsid w:val="00DF7CF8"/>
    <w:rsid w:val="00E30726"/>
    <w:rsid w:val="00E36CA6"/>
    <w:rsid w:val="00EB10A6"/>
    <w:rsid w:val="00EC6AA0"/>
    <w:rsid w:val="00EE367A"/>
    <w:rsid w:val="00EE47AD"/>
    <w:rsid w:val="00EF7E66"/>
    <w:rsid w:val="00F0452B"/>
    <w:rsid w:val="00F203A6"/>
    <w:rsid w:val="00F42B89"/>
    <w:rsid w:val="00F854B4"/>
    <w:rsid w:val="00FB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E7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33EF"/>
    <w:pPr>
      <w:spacing w:after="0" w:line="360" w:lineRule="auto"/>
      <w:jc w:val="both"/>
    </w:pPr>
    <w:rPr>
      <w:rFonts w:ascii="Times New Roman" w:hAnsi="Times New Roman"/>
      <w:sz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HlavikaChar">
    <w:name w:val="Hlavička Char"/>
    <w:basedOn w:val="Predvolenpsmoodseku"/>
    <w:link w:val="Hlavika"/>
    <w:uiPriority w:val="99"/>
    <w:rsid w:val="00D01229"/>
  </w:style>
  <w:style w:type="paragraph" w:styleId="Pta">
    <w:name w:val="footer"/>
    <w:basedOn w:val="Normlny"/>
    <w:link w:val="Pta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PtaChar">
    <w:name w:val="Päta Char"/>
    <w:basedOn w:val="Predvolenpsmoodseku"/>
    <w:link w:val="Pta"/>
    <w:uiPriority w:val="99"/>
    <w:rsid w:val="00D01229"/>
  </w:style>
  <w:style w:type="character" w:styleId="Hypertextovprepojenie">
    <w:name w:val="Hyperlink"/>
    <w:basedOn w:val="Predvolenpsmoodseku"/>
    <w:uiPriority w:val="99"/>
    <w:unhideWhenUsed/>
    <w:rsid w:val="002542A4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255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5525"/>
    <w:rPr>
      <w:rFonts w:ascii="Segoe UI" w:hAnsi="Segoe UI" w:cs="Segoe UI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4A3F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33EF"/>
    <w:pPr>
      <w:spacing w:after="0" w:line="360" w:lineRule="auto"/>
      <w:jc w:val="both"/>
    </w:pPr>
    <w:rPr>
      <w:rFonts w:ascii="Times New Roman" w:hAnsi="Times New Roman"/>
      <w:sz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HlavikaChar">
    <w:name w:val="Hlavička Char"/>
    <w:basedOn w:val="Predvolenpsmoodseku"/>
    <w:link w:val="Hlavika"/>
    <w:uiPriority w:val="99"/>
    <w:rsid w:val="00D01229"/>
  </w:style>
  <w:style w:type="paragraph" w:styleId="Pta">
    <w:name w:val="footer"/>
    <w:basedOn w:val="Normlny"/>
    <w:link w:val="Pta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PtaChar">
    <w:name w:val="Päta Char"/>
    <w:basedOn w:val="Predvolenpsmoodseku"/>
    <w:link w:val="Pta"/>
    <w:uiPriority w:val="99"/>
    <w:rsid w:val="00D01229"/>
  </w:style>
  <w:style w:type="character" w:styleId="Hypertextovprepojenie">
    <w:name w:val="Hyperlink"/>
    <w:basedOn w:val="Predvolenpsmoodseku"/>
    <w:uiPriority w:val="99"/>
    <w:unhideWhenUsed/>
    <w:rsid w:val="002542A4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255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5525"/>
    <w:rPr>
      <w:rFonts w:ascii="Segoe UI" w:hAnsi="Segoe UI" w:cs="Segoe UI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4A3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eepskystacker.free.fr/english/index.html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48468-4341-43EA-B9E9-EC70772D1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819</Words>
  <Characters>4671</Characters>
  <Application>Microsoft Office Word</Application>
  <DocSecurity>0</DocSecurity>
  <Lines>38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Stolařík</dc:creator>
  <cp:lastModifiedBy>Riaditel</cp:lastModifiedBy>
  <cp:revision>2</cp:revision>
  <cp:lastPrinted>2023-02-23T14:40:00Z</cp:lastPrinted>
  <dcterms:created xsi:type="dcterms:W3CDTF">2023-04-25T15:48:00Z</dcterms:created>
  <dcterms:modified xsi:type="dcterms:W3CDTF">2023-04-25T15:48:00Z</dcterms:modified>
</cp:coreProperties>
</file>