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35DC" w14:textId="3345113B" w:rsidR="0037207F" w:rsidRDefault="0037207F"/>
    <w:p w14:paraId="281C6864" w14:textId="5352F6CE" w:rsidR="001F15C3" w:rsidRPr="00794104" w:rsidRDefault="001F15C3" w:rsidP="001F15C3">
      <w:pPr>
        <w:jc w:val="center"/>
        <w:rPr>
          <w:b/>
          <w:lang w:val="cs-CZ"/>
        </w:rPr>
      </w:pPr>
      <w:bookmarkStart w:id="0" w:name="_GoBack"/>
      <w:bookmarkEnd w:id="0"/>
      <w:r w:rsidRPr="00794104">
        <w:rPr>
          <w:b/>
          <w:lang w:val="cs-CZ"/>
        </w:rPr>
        <w:t>Pracovn</w:t>
      </w:r>
      <w:r>
        <w:rPr>
          <w:b/>
          <w:lang w:val="cs-CZ"/>
        </w:rPr>
        <w:t>í</w:t>
      </w:r>
      <w:r w:rsidRPr="00794104">
        <w:rPr>
          <w:b/>
          <w:lang w:val="cs-CZ"/>
        </w:rPr>
        <w:t xml:space="preserve"> list č. </w:t>
      </w:r>
      <w:r>
        <w:rPr>
          <w:b/>
          <w:lang w:val="cs-CZ"/>
        </w:rPr>
        <w:t>9</w:t>
      </w:r>
    </w:p>
    <w:p w14:paraId="64DD7C73" w14:textId="77777777" w:rsidR="001F15C3" w:rsidRPr="00794104" w:rsidRDefault="001F15C3" w:rsidP="001F15C3">
      <w:pPr>
        <w:jc w:val="center"/>
        <w:rPr>
          <w:lang w:val="cs-CZ"/>
        </w:rPr>
      </w:pPr>
      <w:r w:rsidRPr="00794104">
        <w:rPr>
          <w:lang w:val="cs-CZ"/>
        </w:rPr>
        <w:t>Vytvo</w:t>
      </w:r>
      <w:r>
        <w:rPr>
          <w:lang w:val="cs-CZ"/>
        </w:rPr>
        <w:t>ř</w:t>
      </w:r>
      <w:r w:rsidRPr="00794104">
        <w:rPr>
          <w:lang w:val="cs-CZ"/>
        </w:rPr>
        <w:t>ený v rámci projektu INTERREG SR-ČR „</w:t>
      </w:r>
      <w:proofErr w:type="spellStart"/>
      <w:r w:rsidRPr="00794104">
        <w:rPr>
          <w:lang w:val="cs-CZ"/>
        </w:rPr>
        <w:t>Hviezdy</w:t>
      </w:r>
      <w:proofErr w:type="spellEnd"/>
      <w:r w:rsidRPr="00794104">
        <w:rPr>
          <w:lang w:val="cs-CZ"/>
        </w:rPr>
        <w:t xml:space="preserve"> </w:t>
      </w:r>
      <w:proofErr w:type="spellStart"/>
      <w:r w:rsidRPr="00794104">
        <w:rPr>
          <w:lang w:val="cs-CZ"/>
        </w:rPr>
        <w:t>spájajú</w:t>
      </w:r>
      <w:proofErr w:type="spellEnd"/>
      <w:r w:rsidRPr="00794104">
        <w:rPr>
          <w:lang w:val="cs-CZ"/>
        </w:rPr>
        <w:t>“</w:t>
      </w:r>
    </w:p>
    <w:p w14:paraId="1FFC237E" w14:textId="77777777" w:rsidR="001F15C3" w:rsidRPr="00794104" w:rsidRDefault="001F15C3" w:rsidP="001F15C3">
      <w:pPr>
        <w:jc w:val="center"/>
        <w:rPr>
          <w:lang w:val="cs-CZ"/>
        </w:rPr>
      </w:pPr>
    </w:p>
    <w:p w14:paraId="26EA58D7" w14:textId="394B7CBE" w:rsidR="001F15C3" w:rsidRDefault="001F15C3" w:rsidP="001F15C3">
      <w:pPr>
        <w:jc w:val="center"/>
        <w:rPr>
          <w:b/>
          <w:lang w:val="cs-CZ"/>
        </w:rPr>
      </w:pPr>
      <w:r>
        <w:rPr>
          <w:b/>
          <w:lang w:val="cs-CZ"/>
        </w:rPr>
        <w:t>ASTROFOTOGRAFIE SLUNCE</w:t>
      </w:r>
    </w:p>
    <w:p w14:paraId="567B10B4" w14:textId="77777777" w:rsidR="00EF7E66" w:rsidRPr="006E33EF" w:rsidRDefault="00EF7E66">
      <w:pPr>
        <w:rPr>
          <w:b/>
          <w:szCs w:val="24"/>
          <w:lang w:val="cs-CZ"/>
        </w:rPr>
      </w:pPr>
    </w:p>
    <w:p w14:paraId="39D4BFD7" w14:textId="77777777" w:rsidR="006E33EF" w:rsidRDefault="006E33EF" w:rsidP="006E33EF">
      <w:pPr>
        <w:rPr>
          <w:b/>
          <w:lang w:val="cs-CZ"/>
        </w:rPr>
      </w:pPr>
      <w:r>
        <w:rPr>
          <w:b/>
          <w:lang w:val="cs-CZ"/>
        </w:rPr>
        <w:t>Ustavení montáže</w:t>
      </w:r>
    </w:p>
    <w:p w14:paraId="31D06D61" w14:textId="77777777" w:rsidR="006E33EF" w:rsidRDefault="006E33EF" w:rsidP="006E33EF">
      <w:pPr>
        <w:rPr>
          <w:lang w:val="cs-CZ"/>
        </w:rPr>
      </w:pPr>
      <w:r w:rsidRPr="004A3F76">
        <w:rPr>
          <w:lang w:val="cs-CZ"/>
        </w:rPr>
        <w:t xml:space="preserve">Pro účely </w:t>
      </w:r>
      <w:proofErr w:type="spellStart"/>
      <w:r w:rsidRPr="004A3F76">
        <w:rPr>
          <w:lang w:val="cs-CZ"/>
        </w:rPr>
        <w:t>astrofoto</w:t>
      </w:r>
      <w:proofErr w:type="spellEnd"/>
      <w:r w:rsidRPr="004A3F76">
        <w:rPr>
          <w:lang w:val="cs-CZ"/>
        </w:rPr>
        <w:t xml:space="preserve"> je potřebné ustavit</w:t>
      </w:r>
      <w:r>
        <w:rPr>
          <w:lang w:val="cs-CZ"/>
        </w:rPr>
        <w:t xml:space="preserve"> montáž dalekohledu na polární sekvenci, správně vyvážit a zarovnat </w:t>
      </w:r>
      <w:proofErr w:type="spellStart"/>
      <w:r>
        <w:rPr>
          <w:lang w:val="cs-CZ"/>
        </w:rPr>
        <w:t>GoTo</w:t>
      </w:r>
      <w:proofErr w:type="spellEnd"/>
      <w:r>
        <w:rPr>
          <w:lang w:val="cs-CZ"/>
        </w:rPr>
        <w:t xml:space="preserve"> montáž nejlépe na 3 hvězdy, viz pracovní list „dalekohledy“.</w:t>
      </w:r>
    </w:p>
    <w:p w14:paraId="77CA0892" w14:textId="77777777" w:rsidR="006E33EF" w:rsidRDefault="006E33EF">
      <w:pPr>
        <w:rPr>
          <w:szCs w:val="24"/>
          <w:lang w:val="cs-CZ"/>
        </w:rPr>
      </w:pPr>
    </w:p>
    <w:p w14:paraId="31F67765" w14:textId="0222D44E" w:rsidR="001B51A7" w:rsidRPr="001F15C3" w:rsidRDefault="001B51A7">
      <w:pPr>
        <w:rPr>
          <w:b/>
          <w:szCs w:val="32"/>
          <w:lang w:val="cs-CZ"/>
        </w:rPr>
      </w:pPr>
      <w:r w:rsidRPr="001F15C3">
        <w:rPr>
          <w:b/>
          <w:szCs w:val="32"/>
          <w:lang w:val="cs-CZ"/>
        </w:rPr>
        <w:t>Fotografie Slunce</w:t>
      </w:r>
    </w:p>
    <w:p w14:paraId="20C15C3E" w14:textId="77CFB671" w:rsidR="00960CD9" w:rsidRDefault="00973F24">
      <w:pPr>
        <w:rPr>
          <w:szCs w:val="24"/>
          <w:lang w:val="cs-CZ"/>
        </w:rPr>
      </w:pPr>
      <w:r>
        <w:rPr>
          <w:szCs w:val="24"/>
          <w:lang w:val="cs-CZ"/>
        </w:rPr>
        <w:t xml:space="preserve">Při fotografování Slunce </w:t>
      </w:r>
      <w:r w:rsidR="00CC100B">
        <w:rPr>
          <w:szCs w:val="24"/>
          <w:lang w:val="cs-CZ"/>
        </w:rPr>
        <w:t>můžeme využít</w:t>
      </w:r>
      <w:r>
        <w:rPr>
          <w:szCs w:val="24"/>
          <w:lang w:val="cs-CZ"/>
        </w:rPr>
        <w:t xml:space="preserve"> dalekohled Lunt ST 60/500, který je pro pozorování/fotografování bezpečný. Zároveň propouští jen </w:t>
      </w:r>
      <w:r w:rsidR="00032121">
        <w:rPr>
          <w:szCs w:val="24"/>
          <w:lang w:val="cs-CZ"/>
        </w:rPr>
        <w:t xml:space="preserve">tu </w:t>
      </w:r>
      <w:r>
        <w:rPr>
          <w:szCs w:val="24"/>
          <w:lang w:val="cs-CZ"/>
        </w:rPr>
        <w:t>část spektra, ve které jsou viditelné sluneční protuberance. Pro správné nastavení dalekohledu musíme naladit  H-alfa filtr tak, aby byly zřetelné protuberance na celém jeho disku. Ostatní postupy pro nastavení fotoaparátu, zaostření, fotografování a zpracování snímků jsou obdobné jako při fotografii planet a Měsíce.</w:t>
      </w:r>
    </w:p>
    <w:p w14:paraId="7696FF9D" w14:textId="77777777" w:rsidR="00CC100B" w:rsidRDefault="00CC100B">
      <w:pPr>
        <w:rPr>
          <w:szCs w:val="24"/>
          <w:lang w:val="cs-CZ"/>
        </w:rPr>
      </w:pPr>
    </w:p>
    <w:p w14:paraId="19D91FE6" w14:textId="440DDBB2" w:rsidR="00CC100B" w:rsidRDefault="00CC100B">
      <w:pPr>
        <w:rPr>
          <w:szCs w:val="24"/>
          <w:lang w:val="cs-CZ"/>
        </w:rPr>
      </w:pPr>
      <w:r>
        <w:rPr>
          <w:szCs w:val="24"/>
          <w:lang w:val="cs-CZ"/>
        </w:rPr>
        <w:t>Pokud použijeme jiný z dostupných dalek</w:t>
      </w:r>
      <w:r w:rsidR="008C18B6">
        <w:rPr>
          <w:szCs w:val="24"/>
          <w:lang w:val="cs-CZ"/>
        </w:rPr>
        <w:t>o</w:t>
      </w:r>
      <w:r>
        <w:rPr>
          <w:szCs w:val="24"/>
          <w:lang w:val="cs-CZ"/>
        </w:rPr>
        <w:t>hledů, pak v kombinaci s </w:t>
      </w:r>
      <w:proofErr w:type="spellStart"/>
      <w:r>
        <w:rPr>
          <w:szCs w:val="24"/>
          <w:lang w:val="cs-CZ"/>
        </w:rPr>
        <w:t>Heschelovým</w:t>
      </w:r>
      <w:proofErr w:type="spellEnd"/>
      <w:r>
        <w:rPr>
          <w:szCs w:val="24"/>
          <w:lang w:val="cs-CZ"/>
        </w:rPr>
        <w:t xml:space="preserve"> hranolem určeným pro pozorování Slunce. </w:t>
      </w:r>
      <w:r w:rsidRPr="00CC100B">
        <w:rPr>
          <w:b/>
          <w:szCs w:val="24"/>
          <w:lang w:val="cs-CZ"/>
        </w:rPr>
        <w:t xml:space="preserve">Při absenci hranolu nebo vhodného </w:t>
      </w:r>
      <w:r>
        <w:rPr>
          <w:b/>
          <w:szCs w:val="24"/>
          <w:lang w:val="cs-CZ"/>
        </w:rPr>
        <w:t xml:space="preserve">slunečního </w:t>
      </w:r>
      <w:r w:rsidRPr="00CC100B">
        <w:rPr>
          <w:b/>
          <w:szCs w:val="24"/>
          <w:lang w:val="cs-CZ"/>
        </w:rPr>
        <w:t>filtru hrozí poškození fotoaparátu, nebo zraku!</w:t>
      </w:r>
      <w:r>
        <w:rPr>
          <w:szCs w:val="24"/>
          <w:lang w:val="cs-CZ"/>
        </w:rPr>
        <w:t xml:space="preserve"> Postup při fotografování Slunce bude stejný jako při fotografii planet a Měsíce.</w:t>
      </w:r>
    </w:p>
    <w:p w14:paraId="724C1869" w14:textId="1FF319F2" w:rsidR="00CC100B" w:rsidRPr="00EF7E66" w:rsidRDefault="000C23ED" w:rsidP="00EF7E66">
      <w:pPr>
        <w:spacing w:after="160" w:line="259" w:lineRule="auto"/>
        <w:jc w:val="left"/>
        <w:rPr>
          <w:szCs w:val="24"/>
          <w:lang w:val="cs-CZ"/>
        </w:rPr>
      </w:pPr>
      <w:r w:rsidRPr="000C23ED">
        <w:rPr>
          <w:b/>
          <w:i/>
          <w:szCs w:val="24"/>
          <w:lang w:val="cs-CZ"/>
        </w:rPr>
        <w:t>Poznámky</w:t>
      </w:r>
      <w:r w:rsidRPr="000C23ED">
        <w:rPr>
          <w:i/>
          <w:szCs w:val="24"/>
          <w:lang w:val="cs-CZ"/>
        </w:rPr>
        <w:t>: vešk</w:t>
      </w:r>
      <w:r w:rsidR="00B30BE3">
        <w:rPr>
          <w:i/>
          <w:szCs w:val="24"/>
          <w:lang w:val="cs-CZ"/>
        </w:rPr>
        <w:t>eré postupy byly zpracovány s</w:t>
      </w:r>
      <w:r w:rsidRPr="000C23ED">
        <w:rPr>
          <w:i/>
          <w:szCs w:val="24"/>
          <w:lang w:val="cs-CZ"/>
        </w:rPr>
        <w:t xml:space="preserve"> ohledem na reálné vybavení Gymnázia </w:t>
      </w:r>
      <w:proofErr w:type="spellStart"/>
      <w:r w:rsidRPr="000C23ED">
        <w:rPr>
          <w:i/>
          <w:szCs w:val="24"/>
          <w:lang w:val="cs-CZ"/>
        </w:rPr>
        <w:t>Púchov</w:t>
      </w:r>
      <w:proofErr w:type="spellEnd"/>
      <w:r w:rsidRPr="000C23ED">
        <w:rPr>
          <w:i/>
          <w:szCs w:val="24"/>
          <w:lang w:val="cs-CZ"/>
        </w:rPr>
        <w:t>.</w:t>
      </w:r>
      <w:r w:rsidR="00574693">
        <w:rPr>
          <w:i/>
          <w:szCs w:val="24"/>
          <w:lang w:val="cs-CZ"/>
        </w:rPr>
        <w:t xml:space="preserve"> Postup proto není univerzální. Několik příkladů</w:t>
      </w:r>
      <w:r w:rsidR="00204544">
        <w:rPr>
          <w:i/>
          <w:szCs w:val="24"/>
          <w:lang w:val="cs-CZ"/>
        </w:rPr>
        <w:t xml:space="preserve"> v možných rozdílech při použití jiných přístrojů</w:t>
      </w:r>
      <w:r w:rsidR="00574693">
        <w:rPr>
          <w:i/>
          <w:szCs w:val="24"/>
          <w:lang w:val="cs-CZ"/>
        </w:rPr>
        <w:t>:</w:t>
      </w:r>
    </w:p>
    <w:p w14:paraId="091DE122" w14:textId="2514722C" w:rsidR="00CC100B" w:rsidRPr="00574693" w:rsidRDefault="000C23ED" w:rsidP="00574693">
      <w:pPr>
        <w:pStyle w:val="Odsekzoznamu"/>
        <w:numPr>
          <w:ilvl w:val="0"/>
          <w:numId w:val="3"/>
        </w:numPr>
        <w:rPr>
          <w:i/>
          <w:szCs w:val="24"/>
          <w:lang w:val="cs-CZ"/>
        </w:rPr>
      </w:pPr>
      <w:r w:rsidRPr="00574693">
        <w:rPr>
          <w:i/>
          <w:szCs w:val="24"/>
          <w:lang w:val="cs-CZ"/>
        </w:rPr>
        <w:t>Při použití jiných ty</w:t>
      </w:r>
      <w:r w:rsidR="00CC100B" w:rsidRPr="00574693">
        <w:rPr>
          <w:i/>
          <w:szCs w:val="24"/>
          <w:lang w:val="cs-CZ"/>
        </w:rPr>
        <w:t>pů dalekohledů, např. Newton, by bylo</w:t>
      </w:r>
      <w:r w:rsidRPr="00574693">
        <w:rPr>
          <w:i/>
          <w:szCs w:val="24"/>
          <w:lang w:val="cs-CZ"/>
        </w:rPr>
        <w:t xml:space="preserve"> potřeba přístroj častěji kolimovat, zakoupit </w:t>
      </w:r>
      <w:proofErr w:type="spellStart"/>
      <w:r w:rsidRPr="00574693">
        <w:rPr>
          <w:i/>
          <w:szCs w:val="24"/>
          <w:lang w:val="cs-CZ"/>
        </w:rPr>
        <w:t>komakorektor</w:t>
      </w:r>
      <w:proofErr w:type="spellEnd"/>
      <w:r w:rsidRPr="00574693">
        <w:rPr>
          <w:i/>
          <w:szCs w:val="24"/>
          <w:lang w:val="cs-CZ"/>
        </w:rPr>
        <w:t xml:space="preserve">, atd. </w:t>
      </w:r>
    </w:p>
    <w:p w14:paraId="1C6CB5EA" w14:textId="1C00569A" w:rsidR="00CC100B" w:rsidRPr="00574693" w:rsidRDefault="00CC100B" w:rsidP="00574693">
      <w:pPr>
        <w:pStyle w:val="Odsekzoznamu"/>
        <w:numPr>
          <w:ilvl w:val="0"/>
          <w:numId w:val="3"/>
        </w:numPr>
        <w:rPr>
          <w:i/>
          <w:szCs w:val="24"/>
          <w:lang w:val="cs-CZ"/>
        </w:rPr>
      </w:pPr>
      <w:r w:rsidRPr="00574693">
        <w:rPr>
          <w:i/>
          <w:szCs w:val="24"/>
          <w:lang w:val="cs-CZ"/>
        </w:rPr>
        <w:t>Při použití jiných typů montáží lze dosahovat rozdílných výsledků</w:t>
      </w:r>
      <w:r w:rsidR="00574693">
        <w:rPr>
          <w:i/>
          <w:szCs w:val="24"/>
          <w:lang w:val="cs-CZ"/>
        </w:rPr>
        <w:t xml:space="preserve"> v délce expozice, nosnosti montáže atd.</w:t>
      </w:r>
    </w:p>
    <w:p w14:paraId="34FC723E" w14:textId="0F0BB2D9" w:rsidR="00960CD9" w:rsidRPr="00574693" w:rsidRDefault="00CC100B" w:rsidP="00574693">
      <w:pPr>
        <w:pStyle w:val="Odsekzoznamu"/>
        <w:numPr>
          <w:ilvl w:val="0"/>
          <w:numId w:val="3"/>
        </w:numPr>
        <w:rPr>
          <w:i/>
          <w:szCs w:val="24"/>
          <w:lang w:val="cs-CZ"/>
        </w:rPr>
      </w:pPr>
      <w:r w:rsidRPr="00574693">
        <w:rPr>
          <w:i/>
          <w:szCs w:val="24"/>
          <w:lang w:val="cs-CZ"/>
        </w:rPr>
        <w:t>P</w:t>
      </w:r>
      <w:r w:rsidR="000C23ED" w:rsidRPr="00574693">
        <w:rPr>
          <w:i/>
          <w:szCs w:val="24"/>
          <w:lang w:val="cs-CZ"/>
        </w:rPr>
        <w:t xml:space="preserve">ři zakoupení pointační kamery </w:t>
      </w:r>
      <w:r w:rsidRPr="00574693">
        <w:rPr>
          <w:i/>
          <w:szCs w:val="24"/>
          <w:lang w:val="cs-CZ"/>
        </w:rPr>
        <w:t>lze pak exponovat delšími časy.</w:t>
      </w:r>
    </w:p>
    <w:sectPr w:rsidR="00960CD9" w:rsidRPr="00574693" w:rsidSect="00D01229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4B47" w14:textId="77777777" w:rsidR="008A67FD" w:rsidRDefault="008A67FD" w:rsidP="00D01229">
      <w:pPr>
        <w:spacing w:line="240" w:lineRule="auto"/>
      </w:pPr>
      <w:r>
        <w:separator/>
      </w:r>
    </w:p>
  </w:endnote>
  <w:endnote w:type="continuationSeparator" w:id="0">
    <w:p w14:paraId="2C6EC4EA" w14:textId="77777777" w:rsidR="008A67FD" w:rsidRDefault="008A67FD" w:rsidP="00D01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BFDFC" w14:textId="240358A3" w:rsidR="00D01229" w:rsidRDefault="00D01229" w:rsidP="007B4417">
    <w:pPr>
      <w:pStyle w:val="Pta"/>
      <w:jc w:val="center"/>
    </w:pPr>
    <w:r>
      <w:rPr>
        <w:noProof/>
        <w:color w:val="4472C4" w:themeColor="accent1"/>
        <w:lang w:val="sk-SK" w:eastAsia="sk-SK"/>
      </w:rPr>
      <w:drawing>
        <wp:inline distT="0" distB="0" distL="0" distR="0" wp14:anchorId="589A82DA" wp14:editId="22797833">
          <wp:extent cx="5760720" cy="563880"/>
          <wp:effectExtent l="0" t="0" r="0" b="762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472C4" w:themeColor="accent1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C73EE" wp14:editId="0E1879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AB3990" id="Obdélní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t xml:space="preserve">Str. </w:t>
    </w:r>
    <w:r w:rsidRPr="007B4417">
      <w:rPr>
        <w:rFonts w:eastAsiaTheme="minorEastAsia"/>
        <w:color w:val="000000" w:themeColor="text1"/>
        <w:sz w:val="20"/>
        <w:szCs w:val="20"/>
      </w:rPr>
      <w:fldChar w:fldCharType="begin"/>
    </w:r>
    <w:r w:rsidRPr="007B4417">
      <w:rPr>
        <w:color w:val="000000" w:themeColor="text1"/>
        <w:sz w:val="20"/>
        <w:szCs w:val="20"/>
      </w:rPr>
      <w:instrText>PAGE    \* MERGEFORMAT</w:instrText>
    </w:r>
    <w:r w:rsidRPr="007B4417">
      <w:rPr>
        <w:rFonts w:eastAsiaTheme="minorEastAsia"/>
        <w:color w:val="000000" w:themeColor="text1"/>
        <w:sz w:val="20"/>
        <w:szCs w:val="20"/>
      </w:rPr>
      <w:fldChar w:fldCharType="separate"/>
    </w:r>
    <w:r w:rsidR="00457073" w:rsidRPr="00457073">
      <w:rPr>
        <w:rFonts w:asciiTheme="majorHAnsi" w:eastAsiaTheme="majorEastAsia" w:hAnsiTheme="majorHAnsi" w:cstheme="majorBidi"/>
        <w:noProof/>
        <w:color w:val="000000" w:themeColor="text1"/>
        <w:sz w:val="20"/>
        <w:szCs w:val="20"/>
      </w:rPr>
      <w:t>1</w:t>
    </w:r>
    <w:r w:rsidRPr="007B4417">
      <w:rPr>
        <w:rFonts w:asciiTheme="majorHAnsi" w:eastAsiaTheme="majorEastAsia" w:hAnsiTheme="majorHAnsi" w:cstheme="majorBidi"/>
        <w:color w:val="000000" w:themeColor="tex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2394E" w14:textId="77777777" w:rsidR="008A67FD" w:rsidRDefault="008A67FD" w:rsidP="00D01229">
      <w:pPr>
        <w:spacing w:line="240" w:lineRule="auto"/>
      </w:pPr>
      <w:r>
        <w:separator/>
      </w:r>
    </w:p>
  </w:footnote>
  <w:footnote w:type="continuationSeparator" w:id="0">
    <w:p w14:paraId="729DFFF3" w14:textId="77777777" w:rsidR="008A67FD" w:rsidRDefault="008A67FD" w:rsidP="00D01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DDC3B" w14:textId="087FDCF4" w:rsidR="00D01229" w:rsidRDefault="00D01229" w:rsidP="00D01229">
    <w:pPr>
      <w:pStyle w:val="Hlavika"/>
      <w:jc w:val="center"/>
    </w:pPr>
  </w:p>
  <w:p w14:paraId="3E3EAAD0" w14:textId="54ABFD5E" w:rsidR="00D01229" w:rsidRDefault="00D01229" w:rsidP="00D01229">
    <w:pPr>
      <w:pStyle w:val="Hlavika"/>
      <w:jc w:val="center"/>
    </w:pPr>
    <w:r>
      <w:rPr>
        <w:noProof/>
        <w:lang w:val="sk-SK" w:eastAsia="sk-SK"/>
      </w:rPr>
      <w:drawing>
        <wp:inline distT="0" distB="0" distL="0" distR="0" wp14:anchorId="6523D77D" wp14:editId="2B0EB62C">
          <wp:extent cx="4632960" cy="779319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9690" cy="785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C62"/>
    <w:multiLevelType w:val="hybridMultilevel"/>
    <w:tmpl w:val="67849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A5303"/>
    <w:multiLevelType w:val="hybridMultilevel"/>
    <w:tmpl w:val="B84A8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6343D"/>
    <w:multiLevelType w:val="hybridMultilevel"/>
    <w:tmpl w:val="67849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29"/>
    <w:rsid w:val="00032121"/>
    <w:rsid w:val="000455D4"/>
    <w:rsid w:val="00057306"/>
    <w:rsid w:val="000C23ED"/>
    <w:rsid w:val="000D5643"/>
    <w:rsid w:val="000E6F1C"/>
    <w:rsid w:val="0011120B"/>
    <w:rsid w:val="00115DC7"/>
    <w:rsid w:val="00120FEB"/>
    <w:rsid w:val="00141CF1"/>
    <w:rsid w:val="00193F4F"/>
    <w:rsid w:val="001A071B"/>
    <w:rsid w:val="001B51A7"/>
    <w:rsid w:val="001D586B"/>
    <w:rsid w:val="001F15C3"/>
    <w:rsid w:val="00204544"/>
    <w:rsid w:val="00234E43"/>
    <w:rsid w:val="002542A4"/>
    <w:rsid w:val="002B782D"/>
    <w:rsid w:val="002C0FA3"/>
    <w:rsid w:val="002C6AF5"/>
    <w:rsid w:val="003117E1"/>
    <w:rsid w:val="0032450A"/>
    <w:rsid w:val="0037207F"/>
    <w:rsid w:val="00373BAC"/>
    <w:rsid w:val="00377488"/>
    <w:rsid w:val="00380F53"/>
    <w:rsid w:val="003C4995"/>
    <w:rsid w:val="00413FC9"/>
    <w:rsid w:val="00427E40"/>
    <w:rsid w:val="00457073"/>
    <w:rsid w:val="0048757A"/>
    <w:rsid w:val="004A3F76"/>
    <w:rsid w:val="004C63EF"/>
    <w:rsid w:val="004E7C20"/>
    <w:rsid w:val="004F18E1"/>
    <w:rsid w:val="004F512C"/>
    <w:rsid w:val="004F6C4D"/>
    <w:rsid w:val="00510944"/>
    <w:rsid w:val="00521D75"/>
    <w:rsid w:val="005260F9"/>
    <w:rsid w:val="00533C83"/>
    <w:rsid w:val="00535F76"/>
    <w:rsid w:val="00574693"/>
    <w:rsid w:val="0058046E"/>
    <w:rsid w:val="00585C70"/>
    <w:rsid w:val="00593B04"/>
    <w:rsid w:val="005B415B"/>
    <w:rsid w:val="005B6131"/>
    <w:rsid w:val="005E0CE6"/>
    <w:rsid w:val="00635DBC"/>
    <w:rsid w:val="00647131"/>
    <w:rsid w:val="0065354A"/>
    <w:rsid w:val="0065456B"/>
    <w:rsid w:val="00677426"/>
    <w:rsid w:val="00680706"/>
    <w:rsid w:val="006A7DA5"/>
    <w:rsid w:val="006B27BA"/>
    <w:rsid w:val="006C00E5"/>
    <w:rsid w:val="006C5E00"/>
    <w:rsid w:val="006D1701"/>
    <w:rsid w:val="006E33EF"/>
    <w:rsid w:val="006F522D"/>
    <w:rsid w:val="00794E82"/>
    <w:rsid w:val="007B4417"/>
    <w:rsid w:val="007E6A93"/>
    <w:rsid w:val="007E7521"/>
    <w:rsid w:val="008032BA"/>
    <w:rsid w:val="00825525"/>
    <w:rsid w:val="00846326"/>
    <w:rsid w:val="00896BA6"/>
    <w:rsid w:val="008A50E4"/>
    <w:rsid w:val="008A67FD"/>
    <w:rsid w:val="008B0B3C"/>
    <w:rsid w:val="008B526D"/>
    <w:rsid w:val="008C18B6"/>
    <w:rsid w:val="009111C0"/>
    <w:rsid w:val="00921889"/>
    <w:rsid w:val="00937A52"/>
    <w:rsid w:val="009564C1"/>
    <w:rsid w:val="00956CA7"/>
    <w:rsid w:val="00960CD9"/>
    <w:rsid w:val="00973F24"/>
    <w:rsid w:val="009820B4"/>
    <w:rsid w:val="009C0E60"/>
    <w:rsid w:val="00A62DFD"/>
    <w:rsid w:val="00A7202F"/>
    <w:rsid w:val="00A9697A"/>
    <w:rsid w:val="00AB596B"/>
    <w:rsid w:val="00AC37E4"/>
    <w:rsid w:val="00AE3A89"/>
    <w:rsid w:val="00B30BE3"/>
    <w:rsid w:val="00B376E0"/>
    <w:rsid w:val="00B752F6"/>
    <w:rsid w:val="00B965C3"/>
    <w:rsid w:val="00C362BD"/>
    <w:rsid w:val="00C4333B"/>
    <w:rsid w:val="00C73055"/>
    <w:rsid w:val="00C76630"/>
    <w:rsid w:val="00C90CFF"/>
    <w:rsid w:val="00CB3594"/>
    <w:rsid w:val="00CC100B"/>
    <w:rsid w:val="00CC3CAB"/>
    <w:rsid w:val="00D01229"/>
    <w:rsid w:val="00D03DBC"/>
    <w:rsid w:val="00D34286"/>
    <w:rsid w:val="00D44F76"/>
    <w:rsid w:val="00D45E9F"/>
    <w:rsid w:val="00D54451"/>
    <w:rsid w:val="00D752EF"/>
    <w:rsid w:val="00DF7CF8"/>
    <w:rsid w:val="00E30726"/>
    <w:rsid w:val="00E36CA6"/>
    <w:rsid w:val="00EB10A6"/>
    <w:rsid w:val="00EC6AA0"/>
    <w:rsid w:val="00EE367A"/>
    <w:rsid w:val="00EE47AD"/>
    <w:rsid w:val="00EF7E66"/>
    <w:rsid w:val="00F0452B"/>
    <w:rsid w:val="00F07430"/>
    <w:rsid w:val="00F203A6"/>
    <w:rsid w:val="00F42B89"/>
    <w:rsid w:val="00F854B4"/>
    <w:rsid w:val="00FB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E7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33EF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D01229"/>
  </w:style>
  <w:style w:type="paragraph" w:styleId="Pta">
    <w:name w:val="footer"/>
    <w:basedOn w:val="Normlny"/>
    <w:link w:val="Pt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01229"/>
  </w:style>
  <w:style w:type="character" w:styleId="Hypertextovprepojenie">
    <w:name w:val="Hyperlink"/>
    <w:basedOn w:val="Predvolenpsmoodseku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4A3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33EF"/>
    <w:pPr>
      <w:spacing w:after="0" w:line="360" w:lineRule="auto"/>
      <w:jc w:val="both"/>
    </w:pPr>
    <w:rPr>
      <w:rFonts w:ascii="Times New Roman" w:hAnsi="Times New Roman"/>
      <w:sz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rsid w:val="00D01229"/>
  </w:style>
  <w:style w:type="paragraph" w:styleId="Pta">
    <w:name w:val="footer"/>
    <w:basedOn w:val="Normlny"/>
    <w:link w:val="PtaChar"/>
    <w:uiPriority w:val="99"/>
    <w:unhideWhenUsed/>
    <w:rsid w:val="00D0122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hAnsiTheme="minorHAnsi"/>
      <w:sz w:val="22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D01229"/>
  </w:style>
  <w:style w:type="character" w:styleId="Hypertextovprepojenie">
    <w:name w:val="Hyperlink"/>
    <w:basedOn w:val="Predvolenpsmoodseku"/>
    <w:uiPriority w:val="99"/>
    <w:unhideWhenUsed/>
    <w:rsid w:val="002542A4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55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5525"/>
    <w:rPr>
      <w:rFonts w:ascii="Segoe UI" w:hAnsi="Segoe UI" w:cs="Segoe UI"/>
      <w:sz w:val="18"/>
      <w:szCs w:val="18"/>
      <w:lang w:val="sk-SK"/>
    </w:rPr>
  </w:style>
  <w:style w:type="paragraph" w:styleId="Odsekzoznamu">
    <w:name w:val="List Paragraph"/>
    <w:basedOn w:val="Normlny"/>
    <w:uiPriority w:val="34"/>
    <w:qFormat/>
    <w:rsid w:val="004A3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B2550-A512-4781-9383-2BC0771B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Stolařík</dc:creator>
  <cp:lastModifiedBy>Riaditel</cp:lastModifiedBy>
  <cp:revision>3</cp:revision>
  <cp:lastPrinted>2023-02-23T14:40:00Z</cp:lastPrinted>
  <dcterms:created xsi:type="dcterms:W3CDTF">2023-04-25T15:45:00Z</dcterms:created>
  <dcterms:modified xsi:type="dcterms:W3CDTF">2023-04-25T15:45:00Z</dcterms:modified>
</cp:coreProperties>
</file>