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A6" w:rsidRPr="00BD3C1A" w:rsidRDefault="00BD3C1A" w:rsidP="00BD3C1A">
      <w:pPr>
        <w:jc w:val="center"/>
        <w:rPr>
          <w:b/>
          <w:sz w:val="24"/>
        </w:rPr>
      </w:pPr>
      <w:r w:rsidRPr="00BD3C1A">
        <w:rPr>
          <w:b/>
          <w:sz w:val="24"/>
        </w:rPr>
        <w:t>RODINNÝ ROZPOČET</w:t>
      </w:r>
    </w:p>
    <w:tbl>
      <w:tblPr>
        <w:tblStyle w:val="Mriekatabuky"/>
        <w:tblW w:w="0" w:type="auto"/>
        <w:tblLook w:val="04A0"/>
      </w:tblPr>
      <w:tblGrid>
        <w:gridCol w:w="4503"/>
        <w:gridCol w:w="1417"/>
        <w:gridCol w:w="1559"/>
        <w:gridCol w:w="1733"/>
      </w:tblGrid>
      <w:tr w:rsidR="002015F0" w:rsidTr="00BD3C1A">
        <w:trPr>
          <w:trHeight w:val="47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MESAČNÝ PRÍJEM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Plán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Skutočnosť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Rozdiel</w:t>
            </w:r>
          </w:p>
        </w:tc>
      </w:tr>
      <w:tr w:rsidR="002015F0" w:rsidTr="002015F0">
        <w:tc>
          <w:tcPr>
            <w:tcW w:w="4503" w:type="dxa"/>
          </w:tcPr>
          <w:p w:rsidR="002015F0" w:rsidRDefault="002015F0"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Príjem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rodiny (mzda, podpora, príjmy z </w:t>
            </w: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brigád)</w:t>
            </w:r>
          </w:p>
        </w:tc>
        <w:tc>
          <w:tcPr>
            <w:tcW w:w="1417" w:type="dxa"/>
          </w:tcPr>
          <w:p w:rsidR="002015F0" w:rsidRDefault="002015F0"/>
        </w:tc>
        <w:tc>
          <w:tcPr>
            <w:tcW w:w="1559" w:type="dxa"/>
          </w:tcPr>
          <w:p w:rsidR="002015F0" w:rsidRDefault="002015F0"/>
        </w:tc>
        <w:tc>
          <w:tcPr>
            <w:tcW w:w="1733" w:type="dxa"/>
          </w:tcPr>
          <w:p w:rsidR="002015F0" w:rsidRDefault="002015F0"/>
        </w:tc>
      </w:tr>
      <w:tr w:rsidR="002015F0" w:rsidTr="002015F0">
        <w:tc>
          <w:tcPr>
            <w:tcW w:w="4503" w:type="dxa"/>
          </w:tcPr>
          <w:p w:rsidR="002015F0" w:rsidRDefault="002015F0"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Príjmy z prémií</w:t>
            </w:r>
          </w:p>
        </w:tc>
        <w:tc>
          <w:tcPr>
            <w:tcW w:w="1417" w:type="dxa"/>
          </w:tcPr>
          <w:p w:rsidR="002015F0" w:rsidRDefault="002015F0"/>
        </w:tc>
        <w:tc>
          <w:tcPr>
            <w:tcW w:w="1559" w:type="dxa"/>
          </w:tcPr>
          <w:p w:rsidR="002015F0" w:rsidRDefault="002015F0"/>
        </w:tc>
        <w:tc>
          <w:tcPr>
            <w:tcW w:w="1733" w:type="dxa"/>
          </w:tcPr>
          <w:p w:rsidR="002015F0" w:rsidRDefault="002015F0"/>
        </w:tc>
      </w:tr>
      <w:tr w:rsidR="002015F0" w:rsidTr="002015F0">
        <w:tc>
          <w:tcPr>
            <w:tcW w:w="4503" w:type="dxa"/>
          </w:tcPr>
          <w:p w:rsidR="002015F0" w:rsidRDefault="002015F0"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Príjmy z prenájmu</w:t>
            </w:r>
          </w:p>
        </w:tc>
        <w:tc>
          <w:tcPr>
            <w:tcW w:w="1417" w:type="dxa"/>
          </w:tcPr>
          <w:p w:rsidR="002015F0" w:rsidRDefault="002015F0"/>
        </w:tc>
        <w:tc>
          <w:tcPr>
            <w:tcW w:w="1559" w:type="dxa"/>
          </w:tcPr>
          <w:p w:rsidR="002015F0" w:rsidRDefault="002015F0"/>
        </w:tc>
        <w:tc>
          <w:tcPr>
            <w:tcW w:w="1733" w:type="dxa"/>
          </w:tcPr>
          <w:p w:rsidR="002015F0" w:rsidRDefault="002015F0"/>
        </w:tc>
      </w:tr>
      <w:tr w:rsidR="002015F0" w:rsidTr="002015F0">
        <w:tc>
          <w:tcPr>
            <w:tcW w:w="4503" w:type="dxa"/>
          </w:tcPr>
          <w:p w:rsidR="002015F0" w:rsidRDefault="002015F0"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Príjmy z kapitálového majetku</w:t>
            </w:r>
          </w:p>
        </w:tc>
        <w:tc>
          <w:tcPr>
            <w:tcW w:w="1417" w:type="dxa"/>
          </w:tcPr>
          <w:p w:rsidR="002015F0" w:rsidRDefault="002015F0"/>
        </w:tc>
        <w:tc>
          <w:tcPr>
            <w:tcW w:w="1559" w:type="dxa"/>
          </w:tcPr>
          <w:p w:rsidR="002015F0" w:rsidRDefault="002015F0"/>
        </w:tc>
        <w:tc>
          <w:tcPr>
            <w:tcW w:w="1733" w:type="dxa"/>
          </w:tcPr>
          <w:p w:rsidR="002015F0" w:rsidRDefault="002015F0"/>
        </w:tc>
      </w:tr>
      <w:tr w:rsidR="002015F0" w:rsidTr="002015F0">
        <w:tc>
          <w:tcPr>
            <w:tcW w:w="4503" w:type="dxa"/>
          </w:tcPr>
          <w:p w:rsidR="002015F0" w:rsidRDefault="002015F0"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Ostatné príjmy</w:t>
            </w:r>
          </w:p>
        </w:tc>
        <w:tc>
          <w:tcPr>
            <w:tcW w:w="1417" w:type="dxa"/>
          </w:tcPr>
          <w:p w:rsidR="002015F0" w:rsidRDefault="002015F0"/>
        </w:tc>
        <w:tc>
          <w:tcPr>
            <w:tcW w:w="1559" w:type="dxa"/>
          </w:tcPr>
          <w:p w:rsidR="002015F0" w:rsidRDefault="002015F0"/>
        </w:tc>
        <w:tc>
          <w:tcPr>
            <w:tcW w:w="1733" w:type="dxa"/>
          </w:tcPr>
          <w:p w:rsidR="002015F0" w:rsidRDefault="002015F0"/>
        </w:tc>
      </w:tr>
      <w:tr w:rsidR="002015F0" w:rsidTr="00BD3C1A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15F0" w:rsidRPr="002015F0" w:rsidRDefault="002015F0">
            <w:pPr>
              <w:rPr>
                <w:b/>
              </w:rPr>
            </w:pPr>
            <w:r w:rsidRPr="002015F0">
              <w:rPr>
                <w:b/>
              </w:rPr>
              <w:t>Spolu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15F0" w:rsidRDefault="002015F0"/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15F0" w:rsidRDefault="002015F0"/>
        </w:tc>
        <w:tc>
          <w:tcPr>
            <w:tcW w:w="17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015F0" w:rsidRDefault="002015F0"/>
        </w:tc>
      </w:tr>
      <w:tr w:rsidR="002015F0" w:rsidTr="00BD3C1A">
        <w:tc>
          <w:tcPr>
            <w:tcW w:w="9212" w:type="dxa"/>
            <w:gridSpan w:val="4"/>
            <w:tcBorders>
              <w:left w:val="nil"/>
              <w:right w:val="nil"/>
            </w:tcBorders>
          </w:tcPr>
          <w:p w:rsidR="002015F0" w:rsidRDefault="002015F0"/>
        </w:tc>
      </w:tr>
      <w:tr w:rsidR="002015F0" w:rsidTr="00BD3C1A">
        <w:trPr>
          <w:trHeight w:val="45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MESAČNÉ VÝDAVKY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Plán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Skutočnosť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2015F0" w:rsidRPr="002015F0" w:rsidRDefault="002015F0" w:rsidP="002015F0">
            <w:pPr>
              <w:jc w:val="center"/>
              <w:rPr>
                <w:b/>
              </w:rPr>
            </w:pPr>
            <w:r w:rsidRPr="002015F0">
              <w:rPr>
                <w:b/>
              </w:rPr>
              <w:t>Rozdiel</w:t>
            </w:r>
          </w:p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Nájomné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Elektrina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Plyn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Teplo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Vodné a stočné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Koncesionárske poplatky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Poplatok za odvoz smetí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Digitálna televízia, Internet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Telefón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Potraviny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Cigarety, alkohol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Oblečenie obuv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Lieky a iné výživové doplnky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Výdavky na lekára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Pohonné hmoty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Údržba alebo opravy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Kuchynské potreby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Čistiace prostriedky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Autobus, vlak, taxi, MHD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Časopisy, knihy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Divadlo, kino, koncerty, športové podujatia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Reštaurácie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Poistenie domácnosti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Poistenie auta (havarijná poistka, PZP)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Doplnkové dôchodkové poistenie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Výdavok na stavebné sporenie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Sporenie pre dieťa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Sporenie na vzdelanie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Splátky pôžičiek a úroky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Bankové poplatky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Daň z nehnuteľnosti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Vzdelávanie dieťaťa, vlastné vzdelávanie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Dovolenka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Darčeky pre blízkych 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Charita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956348">
        <w:tc>
          <w:tcPr>
            <w:tcW w:w="4503" w:type="dxa"/>
            <w:vAlign w:val="bottom"/>
          </w:tcPr>
          <w:p w:rsidR="00BD3C1A" w:rsidRPr="007A3A7D" w:rsidRDefault="00BD3C1A" w:rsidP="00BD3C1A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A3A7D">
              <w:rPr>
                <w:rFonts w:ascii="Calibri" w:eastAsia="Times New Roman" w:hAnsi="Calibri" w:cs="Times New Roman"/>
                <w:color w:val="000000"/>
                <w:lang w:eastAsia="cs-CZ"/>
              </w:rPr>
              <w:t>Atď.</w:t>
            </w:r>
            <w:r w:rsidR="002C4D2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(iné)</w:t>
            </w:r>
          </w:p>
        </w:tc>
        <w:tc>
          <w:tcPr>
            <w:tcW w:w="1417" w:type="dxa"/>
          </w:tcPr>
          <w:p w:rsidR="00BD3C1A" w:rsidRDefault="00BD3C1A" w:rsidP="00BD3C1A"/>
        </w:tc>
        <w:tc>
          <w:tcPr>
            <w:tcW w:w="1559" w:type="dxa"/>
          </w:tcPr>
          <w:p w:rsidR="00BD3C1A" w:rsidRDefault="00BD3C1A" w:rsidP="00BD3C1A"/>
        </w:tc>
        <w:tc>
          <w:tcPr>
            <w:tcW w:w="1733" w:type="dxa"/>
          </w:tcPr>
          <w:p w:rsidR="00BD3C1A" w:rsidRDefault="00BD3C1A" w:rsidP="00BD3C1A"/>
        </w:tc>
      </w:tr>
      <w:tr w:rsidR="00BD3C1A" w:rsidTr="00BD3C1A">
        <w:tc>
          <w:tcPr>
            <w:tcW w:w="4503" w:type="dxa"/>
            <w:shd w:val="clear" w:color="auto" w:fill="D9D9D9" w:themeFill="background1" w:themeFillShade="D9"/>
            <w:vAlign w:val="bottom"/>
          </w:tcPr>
          <w:p w:rsidR="00BD3C1A" w:rsidRPr="00BD3C1A" w:rsidRDefault="00BD3C1A" w:rsidP="00BD3C1A">
            <w:pP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D3C1A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Spolu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BD3C1A" w:rsidRDefault="00BD3C1A" w:rsidP="00BD3C1A"/>
        </w:tc>
        <w:tc>
          <w:tcPr>
            <w:tcW w:w="1559" w:type="dxa"/>
            <w:shd w:val="clear" w:color="auto" w:fill="D9D9D9" w:themeFill="background1" w:themeFillShade="D9"/>
          </w:tcPr>
          <w:p w:rsidR="00BD3C1A" w:rsidRDefault="00BD3C1A" w:rsidP="00BD3C1A"/>
        </w:tc>
        <w:tc>
          <w:tcPr>
            <w:tcW w:w="1733" w:type="dxa"/>
            <w:shd w:val="clear" w:color="auto" w:fill="D9D9D9" w:themeFill="background1" w:themeFillShade="D9"/>
          </w:tcPr>
          <w:p w:rsidR="00BD3C1A" w:rsidRDefault="00BD3C1A" w:rsidP="00BD3C1A"/>
        </w:tc>
      </w:tr>
    </w:tbl>
    <w:tbl>
      <w:tblPr>
        <w:tblStyle w:val="Mriekatabuky"/>
        <w:tblpPr w:leftFromText="141" w:rightFromText="141" w:vertAnchor="text" w:horzAnchor="margin" w:tblpY="283"/>
        <w:tblW w:w="0" w:type="auto"/>
        <w:tblLook w:val="04A0"/>
      </w:tblPr>
      <w:tblGrid>
        <w:gridCol w:w="4503"/>
        <w:gridCol w:w="1417"/>
        <w:gridCol w:w="1559"/>
        <w:gridCol w:w="1733"/>
      </w:tblGrid>
      <w:tr w:rsidR="00EF6BC0" w:rsidTr="00EF6BC0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EF6BC0" w:rsidRPr="00EF6BC0" w:rsidRDefault="00EF6BC0" w:rsidP="00EF6BC0">
            <w:pPr>
              <w:jc w:val="center"/>
              <w:rPr>
                <w:b/>
              </w:rPr>
            </w:pPr>
            <w:r w:rsidRPr="00EF6BC0">
              <w:rPr>
                <w:b/>
              </w:rPr>
              <w:t>ÚSPORY/FINANČNÁ REZERVA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6BC0" w:rsidRPr="002015F0" w:rsidRDefault="00EF6BC0" w:rsidP="00EF6BC0">
            <w:pPr>
              <w:jc w:val="center"/>
              <w:rPr>
                <w:b/>
              </w:rPr>
            </w:pPr>
            <w:r w:rsidRPr="002015F0">
              <w:rPr>
                <w:b/>
              </w:rPr>
              <w:t>Plán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F6BC0" w:rsidRPr="002015F0" w:rsidRDefault="00EF6BC0" w:rsidP="00EF6BC0">
            <w:pPr>
              <w:jc w:val="center"/>
              <w:rPr>
                <w:b/>
              </w:rPr>
            </w:pPr>
            <w:r w:rsidRPr="002015F0">
              <w:rPr>
                <w:b/>
              </w:rPr>
              <w:t>Skutočnosť</w:t>
            </w:r>
          </w:p>
        </w:tc>
        <w:tc>
          <w:tcPr>
            <w:tcW w:w="1733" w:type="dxa"/>
            <w:shd w:val="clear" w:color="auto" w:fill="D9D9D9" w:themeFill="background1" w:themeFillShade="D9"/>
            <w:vAlign w:val="center"/>
          </w:tcPr>
          <w:p w:rsidR="00EF6BC0" w:rsidRPr="002015F0" w:rsidRDefault="00EF6BC0" w:rsidP="00EF6BC0">
            <w:pPr>
              <w:jc w:val="center"/>
              <w:rPr>
                <w:b/>
              </w:rPr>
            </w:pPr>
            <w:r w:rsidRPr="002015F0">
              <w:rPr>
                <w:b/>
              </w:rPr>
              <w:t>Rozdiel</w:t>
            </w:r>
          </w:p>
        </w:tc>
      </w:tr>
      <w:tr w:rsidR="00EF6BC0" w:rsidTr="00EF6BC0">
        <w:tc>
          <w:tcPr>
            <w:tcW w:w="4503" w:type="dxa"/>
          </w:tcPr>
          <w:p w:rsidR="00EF6BC0" w:rsidRDefault="00EF6BC0" w:rsidP="00EF6BC0"/>
        </w:tc>
        <w:tc>
          <w:tcPr>
            <w:tcW w:w="1417" w:type="dxa"/>
          </w:tcPr>
          <w:p w:rsidR="00EF6BC0" w:rsidRDefault="00EF6BC0" w:rsidP="00EF6BC0"/>
        </w:tc>
        <w:tc>
          <w:tcPr>
            <w:tcW w:w="1559" w:type="dxa"/>
          </w:tcPr>
          <w:p w:rsidR="00EF6BC0" w:rsidRDefault="00EF6BC0" w:rsidP="00EF6BC0"/>
        </w:tc>
        <w:tc>
          <w:tcPr>
            <w:tcW w:w="1733" w:type="dxa"/>
          </w:tcPr>
          <w:p w:rsidR="00EF6BC0" w:rsidRDefault="00EF6BC0" w:rsidP="00EF6BC0"/>
        </w:tc>
      </w:tr>
    </w:tbl>
    <w:p w:rsidR="002015F0" w:rsidRDefault="002015F0" w:rsidP="002C4D24"/>
    <w:p w:rsidR="00EF6BC0" w:rsidRPr="00EF6BC0" w:rsidRDefault="00EF6BC0" w:rsidP="002C4D24">
      <w:pPr>
        <w:rPr>
          <w:b/>
        </w:rPr>
      </w:pPr>
      <w:r w:rsidRPr="00EF6BC0">
        <w:rPr>
          <w:b/>
          <w:sz w:val="24"/>
        </w:rPr>
        <w:t xml:space="preserve">VÝSLEDOK: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P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–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V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–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Ú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 xml:space="preserve">= </w:t>
      </w:r>
      <w:r>
        <w:rPr>
          <w:b/>
          <w:sz w:val="24"/>
        </w:rPr>
        <w:t xml:space="preserve"> ..........</w:t>
      </w:r>
      <w:r w:rsidRPr="00EF6BC0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>-</w:t>
      </w:r>
      <w:r w:rsidR="00E823DB">
        <w:rPr>
          <w:b/>
          <w:sz w:val="24"/>
        </w:rPr>
        <w:t xml:space="preserve"> </w:t>
      </w:r>
      <w:r>
        <w:rPr>
          <w:b/>
          <w:sz w:val="24"/>
        </w:rPr>
        <w:t xml:space="preserve"> .......... </w:t>
      </w:r>
      <w:r w:rsidRPr="00EF6BC0">
        <w:rPr>
          <w:b/>
          <w:sz w:val="24"/>
        </w:rPr>
        <w:t xml:space="preserve"> -</w:t>
      </w:r>
      <w:r>
        <w:rPr>
          <w:b/>
          <w:sz w:val="24"/>
        </w:rPr>
        <w:t xml:space="preserve">  .......... </w:t>
      </w:r>
      <w:r w:rsidRPr="00EF6BC0">
        <w:rPr>
          <w:b/>
          <w:sz w:val="24"/>
        </w:rPr>
        <w:t xml:space="preserve"> = </w:t>
      </w:r>
      <w:r>
        <w:rPr>
          <w:b/>
          <w:sz w:val="24"/>
        </w:rPr>
        <w:t xml:space="preserve"> </w:t>
      </w:r>
      <w:r w:rsidRPr="00EF6BC0">
        <w:rPr>
          <w:b/>
          <w:sz w:val="24"/>
        </w:rPr>
        <w:t>..............</w:t>
      </w:r>
    </w:p>
    <w:sectPr w:rsidR="00EF6BC0" w:rsidRPr="00EF6BC0" w:rsidSect="00E823DB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015F0"/>
    <w:rsid w:val="000E23C9"/>
    <w:rsid w:val="002015F0"/>
    <w:rsid w:val="002C4D24"/>
    <w:rsid w:val="008864C5"/>
    <w:rsid w:val="008F42A6"/>
    <w:rsid w:val="00BD3C1A"/>
    <w:rsid w:val="00E823DB"/>
    <w:rsid w:val="00EE6ADB"/>
    <w:rsid w:val="00EF6BC0"/>
    <w:rsid w:val="00F0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F42A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01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ef</cp:lastModifiedBy>
  <cp:revision>5</cp:revision>
  <dcterms:created xsi:type="dcterms:W3CDTF">2016-01-19T05:14:00Z</dcterms:created>
  <dcterms:modified xsi:type="dcterms:W3CDTF">2016-01-19T09:45:00Z</dcterms:modified>
</cp:coreProperties>
</file>