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2B" w:rsidRDefault="00A0653B">
      <w:r>
        <w:rPr>
          <w:rStyle w:val="Siln"/>
          <w:rFonts w:ascii="Verdana" w:hAnsi="Verdana"/>
          <w:color w:val="333333"/>
          <w:sz w:val="17"/>
          <w:szCs w:val="17"/>
        </w:rPr>
        <w:t>4. seminár v rámci projektu Rozhoduj o Európe</w:t>
      </w:r>
      <w:r>
        <w:rPr>
          <w:rStyle w:val="apple-converted-space"/>
          <w:rFonts w:ascii="Verdana" w:hAnsi="Verdana"/>
          <w:b/>
          <w:bCs/>
          <w:color w:val="333333"/>
          <w:sz w:val="17"/>
          <w:szCs w:val="17"/>
        </w:rPr>
        <w:t> </w:t>
      </w:r>
      <w:r>
        <w:rPr>
          <w:rFonts w:ascii="Verdana" w:hAnsi="Verdana"/>
          <w:color w:val="333333"/>
          <w:sz w:val="17"/>
          <w:szCs w:val="17"/>
        </w:rPr>
        <w:t> | Púchov</w:t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Verdana" w:hAnsi="Verdana"/>
          <w:color w:val="333333"/>
          <w:sz w:val="17"/>
          <w:szCs w:val="17"/>
        </w:rPr>
        <w:br/>
      </w:r>
      <w:r>
        <w:rPr>
          <w:rFonts w:ascii="Helvetica" w:hAnsi="Helvetica" w:cs="Helvetica"/>
          <w:color w:val="141823"/>
          <w:sz w:val="21"/>
          <w:szCs w:val="21"/>
        </w:rPr>
        <w:t xml:space="preserve">Centrum pre európsku politiku realizuje projekt „Rozhoduj o Európe“ v spolupráci s EUTIS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o.p.s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. (ČR).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</w:rPr>
        <w:br/>
        <w:t>Tento projekt je zameraný predovšetkým na informovanie študentov stredných škôl o Európskej únii ako i záujmu zúčastnených o proces európskej integrácie. Skladá sa z dvoch častí – seminára pre študentov a simulácie Rady EÚ.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</w:rPr>
        <w:br/>
        <w:t>Seminár o fungovaní Európskej únie sa uskutoční </w:t>
      </w:r>
      <w:r>
        <w:rPr>
          <w:rFonts w:ascii="Helvetica" w:hAnsi="Helvetica" w:cs="Helvetica"/>
          <w:color w:val="141823"/>
          <w:sz w:val="21"/>
          <w:szCs w:val="21"/>
        </w:rPr>
        <w:br/>
        <w:t>v utorok 10.02.2015 od 9.00-14.00 v Púchove.</w:t>
      </w:r>
      <w:r>
        <w:rPr>
          <w:rFonts w:ascii="Helvetica" w:hAnsi="Helvetica" w:cs="Helvetica"/>
          <w:color w:val="141823"/>
          <w:sz w:val="21"/>
          <w:szCs w:val="21"/>
        </w:rPr>
        <w:br/>
        <w:t>Počítame s účasťou 36 študentov plus sprevádzajúci pedagógovia. Maximálny počet študentov z jednej školy je 5, čiže v ideálnom prípade počítame s účasťou 7-8 škôl z vybraných okresov. V prípade zvýšeného záujmu budú uprednostnené školy, ktoré sa prihlásili ako prvé.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Fonts w:ascii="Helvetica" w:hAnsi="Helvetica" w:cs="Helvetica"/>
          <w:color w:val="141823"/>
          <w:sz w:val="21"/>
          <w:szCs w:val="21"/>
        </w:rPr>
        <w:br/>
        <w:t>Seminár v Púchove je jedným</w:t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 zo série šestnástich seminárov, ktoré realizujeme v rôznych mestách na Slovensku. 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Program seminára: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09:00 – 10:20 Európska únia dnes (prezentácia a diskusia)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10:30 – 10.45 Prestávka 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10:45 – 11:45 Štruktúrovaný dialóg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11:45 – 12:15 Obed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12:45 – 13:40 Modelové zasadanie Rady EÚ 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Téma: Sankcie EÚ voči Rusku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Moderovaná diskusia, formulácia, prezentácia vlastných myšlienok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13.40 – 13.55 Hodnotenie seminára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13.55 – 14.00 Informácia o Modelovom zasadnutí európskych inštitúcií v Trenčianskych Tepliciach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14.00 Ukončenie seminára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Miesto konania: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Gymnázium Púchov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Ul. 1. mája 905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Púchov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Lektori: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Prednášať, diskutovať a viesť Modelové zasadanie Rady EÚ budú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Michal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Haman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, Centrum pre európsku politiku, Bratislava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• Michael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Murad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, Katedra politológie, Fakulta sociálnych štúdií, Masarykova univerzita Brno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• Kamil Sládek, Centrum pre európsku politiku, Bratislava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V prípade záujmu nás, prosím, kontaktujte telefonicky na (02) 5443 1389 alebo e-mailom na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projekty@cep.sk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. Viac informácií nájdete na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stránke</w:t>
      </w:r>
      <w:hyperlink r:id="rId4" w:tgtFrame="_blank" w:history="1">
        <w:r>
          <w:rPr>
            <w:rStyle w:val="Hypertextovprepojenie"/>
            <w:rFonts w:ascii="Verdana" w:hAnsi="Verdana" w:cs="Helvetica"/>
            <w:b/>
            <w:bCs/>
            <w:color w:val="3B5998"/>
            <w:sz w:val="17"/>
            <w:szCs w:val="17"/>
            <w:u w:val="none"/>
          </w:rPr>
          <w:t>www.rozhodujoeurope.sk</w:t>
        </w:r>
        <w:proofErr w:type="spellEnd"/>
        <w:r>
          <w:rPr>
            <w:rStyle w:val="Hypertextovprepojenie"/>
            <w:rFonts w:ascii="Verdana" w:hAnsi="Verdana" w:cs="Helvetica"/>
            <w:b/>
            <w:bCs/>
            <w:color w:val="3B5998"/>
            <w:sz w:val="17"/>
            <w:szCs w:val="17"/>
            <w:u w:val="none"/>
          </w:rPr>
          <w:t>.</w:t>
        </w:r>
      </w:hyperlink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Fonts w:ascii="Verdana" w:hAnsi="Verdan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Organizátori preplácajú cestovné hromadnou dopravou (do 20 €) a zabezpečujú malé občerstvenie a obed pre účastníkov.</w:t>
      </w:r>
    </w:p>
    <w:sectPr w:rsidR="0046622B" w:rsidSect="00466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0653B"/>
    <w:rsid w:val="0046622B"/>
    <w:rsid w:val="00A06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62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0653B"/>
    <w:rPr>
      <w:b/>
      <w:bCs/>
    </w:rPr>
  </w:style>
  <w:style w:type="character" w:customStyle="1" w:styleId="apple-converted-space">
    <w:name w:val="apple-converted-space"/>
    <w:basedOn w:val="Predvolenpsmoodseku"/>
    <w:rsid w:val="00A0653B"/>
  </w:style>
  <w:style w:type="character" w:customStyle="1" w:styleId="textexposedshow">
    <w:name w:val="text_exposed_show"/>
    <w:basedOn w:val="Predvolenpsmoodseku"/>
    <w:rsid w:val="00A0653B"/>
  </w:style>
  <w:style w:type="character" w:styleId="Hypertextovprepojenie">
    <w:name w:val="Hyperlink"/>
    <w:basedOn w:val="Predvolenpsmoodseku"/>
    <w:uiPriority w:val="99"/>
    <w:semiHidden/>
    <w:unhideWhenUsed/>
    <w:rsid w:val="00A065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.facebook.com/l.php?u=http%3A%2F%2Fwww.rozhodujoeurope.sk%2F&amp;h=vAQHvfWxF&amp;enc=AZNJ3-_6vSwL4V3h-D-3BzbRnTBws5NzmWn9GogPQvecV7bp8yNG4yk1P5B_O3va2u4&amp;s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2015-03-18T15:14:00Z</dcterms:created>
  <dcterms:modified xsi:type="dcterms:W3CDTF">2015-03-18T15:16:00Z</dcterms:modified>
</cp:coreProperties>
</file>